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E1B" w:rsidRDefault="000F0E1B" w:rsidP="00BE585A">
      <w:bookmarkStart w:id="0" w:name="_Toc71127144"/>
    </w:p>
    <w:p w:rsidR="00BE585A" w:rsidRDefault="00BE585A" w:rsidP="00BE585A">
      <w:pPr>
        <w:pStyle w:val="BodyText"/>
      </w:pPr>
    </w:p>
    <w:p w:rsidR="00BE585A" w:rsidRDefault="00BE585A" w:rsidP="00BE585A">
      <w:pPr>
        <w:pStyle w:val="BodyText"/>
      </w:pPr>
    </w:p>
    <w:p w:rsidR="009A6A6E" w:rsidRDefault="009A6A6E" w:rsidP="00AC0DB9">
      <w:pPr>
        <w:pStyle w:val="Sisllys"/>
      </w:pPr>
    </w:p>
    <w:p w:rsidR="009A6A6E" w:rsidRDefault="009A6A6E" w:rsidP="00AC0DB9">
      <w:pPr>
        <w:pStyle w:val="Sisllys"/>
      </w:pPr>
    </w:p>
    <w:p w:rsidR="009A6A6E" w:rsidRDefault="009A6A6E" w:rsidP="00AC0DB9">
      <w:pPr>
        <w:pStyle w:val="Sisllys"/>
      </w:pPr>
    </w:p>
    <w:p w:rsidR="00D94E46" w:rsidRDefault="00D94E46" w:rsidP="00DA2030">
      <w:pPr>
        <w:pStyle w:val="Sisllys"/>
      </w:pPr>
    </w:p>
    <w:p w:rsidR="00D94E46" w:rsidRDefault="00D94E46" w:rsidP="0005330E">
      <w:pPr>
        <w:pStyle w:val="Sisllys"/>
        <w:ind w:left="1287"/>
      </w:pPr>
      <w:r>
        <w:t xml:space="preserve">Viitearkkitehtuurin </w:t>
      </w:r>
      <w:r w:rsidR="007245B2">
        <w:t>suunnitteluohje</w:t>
      </w:r>
    </w:p>
    <w:p w:rsidR="00D94E46" w:rsidRDefault="00D94E46" w:rsidP="0005330E">
      <w:pPr>
        <w:pStyle w:val="Sisllys"/>
        <w:ind w:left="567" w:firstLine="720"/>
      </w:pPr>
      <w:r>
        <w:t>Ohje</w:t>
      </w:r>
    </w:p>
    <w:p w:rsidR="000F0E1B" w:rsidRPr="000F0E1B" w:rsidRDefault="00D94E46" w:rsidP="0005330E">
      <w:pPr>
        <w:pStyle w:val="Sisllys"/>
        <w:ind w:left="567" w:firstLine="720"/>
      </w:pPr>
      <w:r>
        <w:t>v</w:t>
      </w:r>
      <w:r w:rsidR="0051538A">
        <w:t>1.0</w:t>
      </w:r>
      <w:r w:rsidR="000F0E1B">
        <w:br w:type="page"/>
      </w:r>
      <w:r w:rsidR="00AC0DB9">
        <w:lastRenderedPageBreak/>
        <w:t>Sisällys</w:t>
      </w:r>
      <w:bookmarkEnd w:id="0"/>
    </w:p>
    <w:p w:rsidR="005D6D10" w:rsidRPr="009B3608" w:rsidRDefault="00BE585A">
      <w:pPr>
        <w:pStyle w:val="TOC1"/>
        <w:rPr>
          <w:rFonts w:ascii="Calibri" w:hAnsi="Calibri"/>
          <w:b w:val="0"/>
          <w:bCs w:val="0"/>
          <w:lang w:eastAsia="fi-FI"/>
        </w:rPr>
      </w:pPr>
      <w:r>
        <w:rPr>
          <w:smallCaps/>
        </w:rPr>
        <w:fldChar w:fldCharType="begin"/>
      </w:r>
      <w:r>
        <w:rPr>
          <w:smallCaps/>
        </w:rPr>
        <w:instrText xml:space="preserve"> TOC \o "3-3" \h \z \t "Heading 1;1;Heading 2;2;Main heading;1" </w:instrText>
      </w:r>
      <w:r>
        <w:rPr>
          <w:smallCaps/>
        </w:rPr>
        <w:fldChar w:fldCharType="separate"/>
      </w:r>
      <w:hyperlink w:anchor="_Toc408820507" w:history="1">
        <w:r w:rsidR="005D6D10" w:rsidRPr="00C45115">
          <w:rPr>
            <w:rStyle w:val="Hyperlink"/>
          </w:rPr>
          <w:t>1.</w:t>
        </w:r>
        <w:r w:rsidR="005D6D10" w:rsidRPr="009B3608">
          <w:rPr>
            <w:rFonts w:ascii="Calibri" w:hAnsi="Calibri"/>
            <w:b w:val="0"/>
            <w:bCs w:val="0"/>
            <w:lang w:eastAsia="fi-FI"/>
          </w:rPr>
          <w:tab/>
        </w:r>
        <w:r w:rsidR="005D6D10" w:rsidRPr="00C45115">
          <w:rPr>
            <w:rStyle w:val="Hyperlink"/>
          </w:rPr>
          <w:t>Johdanto</w:t>
        </w:r>
        <w:r w:rsidR="005D6D10">
          <w:rPr>
            <w:webHidden/>
          </w:rPr>
          <w:tab/>
        </w:r>
        <w:r w:rsidR="005D6D10">
          <w:rPr>
            <w:webHidden/>
          </w:rPr>
          <w:fldChar w:fldCharType="begin"/>
        </w:r>
        <w:r w:rsidR="005D6D10">
          <w:rPr>
            <w:webHidden/>
          </w:rPr>
          <w:instrText xml:space="preserve"> PAGEREF _Toc408820507 \h </w:instrText>
        </w:r>
        <w:r w:rsidR="005D6D10">
          <w:rPr>
            <w:webHidden/>
          </w:rPr>
        </w:r>
        <w:r w:rsidR="005D6D10">
          <w:rPr>
            <w:webHidden/>
          </w:rPr>
          <w:fldChar w:fldCharType="separate"/>
        </w:r>
        <w:r w:rsidR="005D6D10">
          <w:rPr>
            <w:webHidden/>
          </w:rPr>
          <w:t>3</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08" w:history="1">
        <w:r w:rsidR="005D6D10" w:rsidRPr="00C45115">
          <w:rPr>
            <w:rStyle w:val="Hyperlink"/>
          </w:rPr>
          <w:t>1.1.</w:t>
        </w:r>
        <w:r w:rsidR="005D6D10" w:rsidRPr="009B3608">
          <w:rPr>
            <w:rFonts w:ascii="Calibri" w:hAnsi="Calibri"/>
            <w:bCs w:val="0"/>
            <w:szCs w:val="22"/>
            <w:lang w:eastAsia="fi-FI"/>
          </w:rPr>
          <w:tab/>
        </w:r>
        <w:r w:rsidR="005D6D10" w:rsidRPr="00C45115">
          <w:rPr>
            <w:rStyle w:val="Hyperlink"/>
          </w:rPr>
          <w:t>Viitearkkitehtuurin dokumentit ja mallit</w:t>
        </w:r>
        <w:r w:rsidR="005D6D10">
          <w:rPr>
            <w:webHidden/>
          </w:rPr>
          <w:tab/>
        </w:r>
        <w:r w:rsidR="005D6D10">
          <w:rPr>
            <w:webHidden/>
          </w:rPr>
          <w:fldChar w:fldCharType="begin"/>
        </w:r>
        <w:r w:rsidR="005D6D10">
          <w:rPr>
            <w:webHidden/>
          </w:rPr>
          <w:instrText xml:space="preserve"> PAGEREF _Toc408820508 \h </w:instrText>
        </w:r>
        <w:r w:rsidR="005D6D10">
          <w:rPr>
            <w:webHidden/>
          </w:rPr>
        </w:r>
        <w:r w:rsidR="005D6D10">
          <w:rPr>
            <w:webHidden/>
          </w:rPr>
          <w:fldChar w:fldCharType="separate"/>
        </w:r>
        <w:r w:rsidR="005D6D10">
          <w:rPr>
            <w:webHidden/>
          </w:rPr>
          <w:t>3</w:t>
        </w:r>
        <w:r w:rsidR="005D6D10">
          <w:rPr>
            <w:webHidden/>
          </w:rPr>
          <w:fldChar w:fldCharType="end"/>
        </w:r>
      </w:hyperlink>
    </w:p>
    <w:p w:rsidR="005D6D10" w:rsidRPr="009B3608" w:rsidRDefault="00DD082B">
      <w:pPr>
        <w:pStyle w:val="TOC1"/>
        <w:rPr>
          <w:rFonts w:ascii="Calibri" w:hAnsi="Calibri"/>
          <w:b w:val="0"/>
          <w:bCs w:val="0"/>
          <w:lang w:eastAsia="fi-FI"/>
        </w:rPr>
      </w:pPr>
      <w:hyperlink w:anchor="_Toc408820509" w:history="1">
        <w:r w:rsidR="005D6D10" w:rsidRPr="00C45115">
          <w:rPr>
            <w:rStyle w:val="Hyperlink"/>
          </w:rPr>
          <w:t>2.</w:t>
        </w:r>
        <w:r w:rsidR="005D6D10" w:rsidRPr="009B3608">
          <w:rPr>
            <w:rFonts w:ascii="Calibri" w:hAnsi="Calibri"/>
            <w:b w:val="0"/>
            <w:bCs w:val="0"/>
            <w:lang w:eastAsia="fi-FI"/>
          </w:rPr>
          <w:tab/>
        </w:r>
        <w:r w:rsidR="005D6D10" w:rsidRPr="00C45115">
          <w:rPr>
            <w:rStyle w:val="Hyperlink"/>
          </w:rPr>
          <w:t>Viitearkkitehtuurin suunnitteluprosessin vaiheet</w:t>
        </w:r>
        <w:r w:rsidR="005D6D10">
          <w:rPr>
            <w:webHidden/>
          </w:rPr>
          <w:tab/>
        </w:r>
        <w:r w:rsidR="005D6D10">
          <w:rPr>
            <w:webHidden/>
          </w:rPr>
          <w:fldChar w:fldCharType="begin"/>
        </w:r>
        <w:r w:rsidR="005D6D10">
          <w:rPr>
            <w:webHidden/>
          </w:rPr>
          <w:instrText xml:space="preserve"> PAGEREF _Toc408820509 \h </w:instrText>
        </w:r>
        <w:r w:rsidR="005D6D10">
          <w:rPr>
            <w:webHidden/>
          </w:rPr>
        </w:r>
        <w:r w:rsidR="005D6D10">
          <w:rPr>
            <w:webHidden/>
          </w:rPr>
          <w:fldChar w:fldCharType="separate"/>
        </w:r>
        <w:r w:rsidR="005D6D10">
          <w:rPr>
            <w:webHidden/>
          </w:rPr>
          <w:t>5</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10" w:history="1">
        <w:r w:rsidR="005D6D10" w:rsidRPr="00C45115">
          <w:rPr>
            <w:rStyle w:val="Hyperlink"/>
          </w:rPr>
          <w:t>2.1.</w:t>
        </w:r>
        <w:r w:rsidR="005D6D10" w:rsidRPr="009B3608">
          <w:rPr>
            <w:rFonts w:ascii="Calibri" w:hAnsi="Calibri"/>
            <w:bCs w:val="0"/>
            <w:szCs w:val="22"/>
            <w:lang w:eastAsia="fi-FI"/>
          </w:rPr>
          <w:tab/>
        </w:r>
        <w:r w:rsidR="005D6D10" w:rsidRPr="00C45115">
          <w:rPr>
            <w:rStyle w:val="Hyperlink"/>
          </w:rPr>
          <w:t>Vaihe 1 Määrittele kohde ja tavoitteet</w:t>
        </w:r>
        <w:r w:rsidR="005D6D10">
          <w:rPr>
            <w:webHidden/>
          </w:rPr>
          <w:tab/>
        </w:r>
        <w:r w:rsidR="005D6D10">
          <w:rPr>
            <w:webHidden/>
          </w:rPr>
          <w:fldChar w:fldCharType="begin"/>
        </w:r>
        <w:r w:rsidR="005D6D10">
          <w:rPr>
            <w:webHidden/>
          </w:rPr>
          <w:instrText xml:space="preserve"> PAGEREF _Toc408820510 \h </w:instrText>
        </w:r>
        <w:r w:rsidR="005D6D10">
          <w:rPr>
            <w:webHidden/>
          </w:rPr>
        </w:r>
        <w:r w:rsidR="005D6D10">
          <w:rPr>
            <w:webHidden/>
          </w:rPr>
          <w:fldChar w:fldCharType="separate"/>
        </w:r>
        <w:r w:rsidR="005D6D10">
          <w:rPr>
            <w:webHidden/>
          </w:rPr>
          <w:t>6</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11" w:history="1">
        <w:r w:rsidR="005D6D10" w:rsidRPr="00C45115">
          <w:rPr>
            <w:rStyle w:val="Hyperlink"/>
          </w:rPr>
          <w:t>2.2.</w:t>
        </w:r>
        <w:r w:rsidR="005D6D10" w:rsidRPr="009B3608">
          <w:rPr>
            <w:rFonts w:ascii="Calibri" w:hAnsi="Calibri"/>
            <w:bCs w:val="0"/>
            <w:szCs w:val="22"/>
            <w:lang w:eastAsia="fi-FI"/>
          </w:rPr>
          <w:tab/>
        </w:r>
        <w:r w:rsidR="005D6D10" w:rsidRPr="00C45115">
          <w:rPr>
            <w:rStyle w:val="Hyperlink"/>
          </w:rPr>
          <w:t>Vaihe 2 Tunnista toiminnan hyödyt ja tuotokset</w:t>
        </w:r>
        <w:r w:rsidR="005D6D10">
          <w:rPr>
            <w:webHidden/>
          </w:rPr>
          <w:tab/>
        </w:r>
        <w:r w:rsidR="005D6D10">
          <w:rPr>
            <w:webHidden/>
          </w:rPr>
          <w:fldChar w:fldCharType="begin"/>
        </w:r>
        <w:r w:rsidR="005D6D10">
          <w:rPr>
            <w:webHidden/>
          </w:rPr>
          <w:instrText xml:space="preserve"> PAGEREF _Toc408820511 \h </w:instrText>
        </w:r>
        <w:r w:rsidR="005D6D10">
          <w:rPr>
            <w:webHidden/>
          </w:rPr>
        </w:r>
        <w:r w:rsidR="005D6D10">
          <w:rPr>
            <w:webHidden/>
          </w:rPr>
          <w:fldChar w:fldCharType="separate"/>
        </w:r>
        <w:r w:rsidR="005D6D10">
          <w:rPr>
            <w:webHidden/>
          </w:rPr>
          <w:t>8</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12" w:history="1">
        <w:r w:rsidR="005D6D10" w:rsidRPr="00C45115">
          <w:rPr>
            <w:rStyle w:val="Hyperlink"/>
          </w:rPr>
          <w:t>2.3.</w:t>
        </w:r>
        <w:r w:rsidR="005D6D10" w:rsidRPr="009B3608">
          <w:rPr>
            <w:rFonts w:ascii="Calibri" w:hAnsi="Calibri"/>
            <w:bCs w:val="0"/>
            <w:szCs w:val="22"/>
            <w:lang w:eastAsia="fi-FI"/>
          </w:rPr>
          <w:tab/>
        </w:r>
        <w:r w:rsidR="005D6D10" w:rsidRPr="00C45115">
          <w:rPr>
            <w:rStyle w:val="Hyperlink"/>
          </w:rPr>
          <w:t>Vaihe 3 Suunnittele ja kuvaa viitearkkitehtuuri</w:t>
        </w:r>
        <w:r w:rsidR="005D6D10">
          <w:rPr>
            <w:webHidden/>
          </w:rPr>
          <w:tab/>
        </w:r>
        <w:r w:rsidR="005D6D10">
          <w:rPr>
            <w:webHidden/>
          </w:rPr>
          <w:fldChar w:fldCharType="begin"/>
        </w:r>
        <w:r w:rsidR="005D6D10">
          <w:rPr>
            <w:webHidden/>
          </w:rPr>
          <w:instrText xml:space="preserve"> PAGEREF _Toc408820512 \h </w:instrText>
        </w:r>
        <w:r w:rsidR="005D6D10">
          <w:rPr>
            <w:webHidden/>
          </w:rPr>
        </w:r>
        <w:r w:rsidR="005D6D10">
          <w:rPr>
            <w:webHidden/>
          </w:rPr>
          <w:fldChar w:fldCharType="separate"/>
        </w:r>
        <w:r w:rsidR="005D6D10">
          <w:rPr>
            <w:webHidden/>
          </w:rPr>
          <w:t>9</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13" w:history="1">
        <w:r w:rsidR="005D6D10" w:rsidRPr="00C45115">
          <w:rPr>
            <w:rStyle w:val="Hyperlink"/>
          </w:rPr>
          <w:t>2.4.</w:t>
        </w:r>
        <w:r w:rsidR="005D6D10" w:rsidRPr="009B3608">
          <w:rPr>
            <w:rFonts w:ascii="Calibri" w:hAnsi="Calibri"/>
            <w:bCs w:val="0"/>
            <w:szCs w:val="22"/>
            <w:lang w:eastAsia="fi-FI"/>
          </w:rPr>
          <w:tab/>
        </w:r>
        <w:r w:rsidR="005D6D10" w:rsidRPr="00C45115">
          <w:rPr>
            <w:rStyle w:val="Hyperlink"/>
          </w:rPr>
          <w:t>Vaihe 4 Täydennä viitearkkitehtuurikuvauksia</w:t>
        </w:r>
        <w:r w:rsidR="005D6D10">
          <w:rPr>
            <w:webHidden/>
          </w:rPr>
          <w:tab/>
        </w:r>
        <w:r w:rsidR="005D6D10">
          <w:rPr>
            <w:webHidden/>
          </w:rPr>
          <w:fldChar w:fldCharType="begin"/>
        </w:r>
        <w:r w:rsidR="005D6D10">
          <w:rPr>
            <w:webHidden/>
          </w:rPr>
          <w:instrText xml:space="preserve"> PAGEREF _Toc408820513 \h </w:instrText>
        </w:r>
        <w:r w:rsidR="005D6D10">
          <w:rPr>
            <w:webHidden/>
          </w:rPr>
        </w:r>
        <w:r w:rsidR="005D6D10">
          <w:rPr>
            <w:webHidden/>
          </w:rPr>
          <w:fldChar w:fldCharType="separate"/>
        </w:r>
        <w:r w:rsidR="005D6D10">
          <w:rPr>
            <w:webHidden/>
          </w:rPr>
          <w:t>11</w:t>
        </w:r>
        <w:r w:rsidR="005D6D10">
          <w:rPr>
            <w:webHidden/>
          </w:rPr>
          <w:fldChar w:fldCharType="end"/>
        </w:r>
      </w:hyperlink>
    </w:p>
    <w:p w:rsidR="005D6D10" w:rsidRPr="009B3608" w:rsidRDefault="00DD082B">
      <w:pPr>
        <w:pStyle w:val="TOC2"/>
        <w:rPr>
          <w:rFonts w:ascii="Calibri" w:hAnsi="Calibri"/>
          <w:bCs w:val="0"/>
          <w:szCs w:val="22"/>
          <w:lang w:eastAsia="fi-FI"/>
        </w:rPr>
      </w:pPr>
      <w:hyperlink w:anchor="_Toc408820514" w:history="1">
        <w:r w:rsidR="005D6D10" w:rsidRPr="00C45115">
          <w:rPr>
            <w:rStyle w:val="Hyperlink"/>
          </w:rPr>
          <w:t>2.5.</w:t>
        </w:r>
        <w:r w:rsidR="005D6D10" w:rsidRPr="009B3608">
          <w:rPr>
            <w:rFonts w:ascii="Calibri" w:hAnsi="Calibri"/>
            <w:bCs w:val="0"/>
            <w:szCs w:val="22"/>
            <w:lang w:eastAsia="fi-FI"/>
          </w:rPr>
          <w:tab/>
        </w:r>
        <w:r w:rsidR="005D6D10" w:rsidRPr="00C45115">
          <w:rPr>
            <w:rStyle w:val="Hyperlink"/>
          </w:rPr>
          <w:t>Vaihe 5 Suunnittele toimeenpano, katselmoi ja hyväksy</w:t>
        </w:r>
        <w:r w:rsidR="005D6D10">
          <w:rPr>
            <w:webHidden/>
          </w:rPr>
          <w:tab/>
        </w:r>
        <w:r w:rsidR="005D6D10">
          <w:rPr>
            <w:webHidden/>
          </w:rPr>
          <w:fldChar w:fldCharType="begin"/>
        </w:r>
        <w:r w:rsidR="005D6D10">
          <w:rPr>
            <w:webHidden/>
          </w:rPr>
          <w:instrText xml:space="preserve"> PAGEREF _Toc408820514 \h </w:instrText>
        </w:r>
        <w:r w:rsidR="005D6D10">
          <w:rPr>
            <w:webHidden/>
          </w:rPr>
        </w:r>
        <w:r w:rsidR="005D6D10">
          <w:rPr>
            <w:webHidden/>
          </w:rPr>
          <w:fldChar w:fldCharType="separate"/>
        </w:r>
        <w:r w:rsidR="005D6D10">
          <w:rPr>
            <w:webHidden/>
          </w:rPr>
          <w:t>12</w:t>
        </w:r>
        <w:r w:rsidR="005D6D10">
          <w:rPr>
            <w:webHidden/>
          </w:rPr>
          <w:fldChar w:fldCharType="end"/>
        </w:r>
      </w:hyperlink>
    </w:p>
    <w:p w:rsidR="00155CEE" w:rsidRDefault="00BE585A" w:rsidP="00155CEE">
      <w:pPr>
        <w:pStyle w:val="BodyText"/>
      </w:pPr>
      <w:r>
        <w:fldChar w:fldCharType="end"/>
      </w:r>
    </w:p>
    <w:p w:rsidR="00093930" w:rsidRDefault="00093930" w:rsidP="00155CEE">
      <w:pPr>
        <w:pStyle w:val="BodyText"/>
      </w:pPr>
    </w:p>
    <w:p w:rsidR="00155CEE" w:rsidRDefault="00155CEE" w:rsidP="00812E37">
      <w:pPr>
        <w:pStyle w:val="Subheading"/>
        <w:ind w:left="720"/>
      </w:pPr>
      <w:r>
        <w:t xml:space="preserve">Dokumentin </w:t>
      </w:r>
      <w:r w:rsidR="00812E37">
        <w:t>versiohistoria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6"/>
        <w:gridCol w:w="1292"/>
        <w:gridCol w:w="901"/>
        <w:gridCol w:w="5289"/>
      </w:tblGrid>
      <w:tr w:rsidR="00155CEE" w:rsidTr="00796BFC">
        <w:tc>
          <w:tcPr>
            <w:tcW w:w="896"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Versio</w:t>
            </w:r>
          </w:p>
        </w:tc>
        <w:tc>
          <w:tcPr>
            <w:tcW w:w="1318"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Päiväys</w:t>
            </w:r>
          </w:p>
        </w:tc>
        <w:tc>
          <w:tcPr>
            <w:tcW w:w="910"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Laatija</w:t>
            </w:r>
          </w:p>
        </w:tc>
        <w:tc>
          <w:tcPr>
            <w:tcW w:w="5470"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Muutoksen kuvaus</w:t>
            </w:r>
          </w:p>
        </w:tc>
      </w:tr>
      <w:tr w:rsidR="00155CEE" w:rsidTr="00796BFC">
        <w:tc>
          <w:tcPr>
            <w:tcW w:w="896" w:type="dxa"/>
            <w:tcBorders>
              <w:top w:val="single" w:sz="4" w:space="0" w:color="A6A6A6"/>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1318" w:type="dxa"/>
            <w:tcBorders>
              <w:top w:val="single" w:sz="4" w:space="0" w:color="A6A6A6"/>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910" w:type="dxa"/>
            <w:tcBorders>
              <w:top w:val="single" w:sz="4" w:space="0" w:color="A6A6A6"/>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5470" w:type="dxa"/>
            <w:tcBorders>
              <w:top w:val="single" w:sz="4" w:space="0" w:color="A6A6A6"/>
              <w:left w:val="single" w:sz="4" w:space="0" w:color="BFBFBF"/>
              <w:bottom w:val="single" w:sz="4" w:space="0" w:color="BFBFBF"/>
              <w:right w:val="single" w:sz="4" w:space="0" w:color="BFBFBF"/>
            </w:tcBorders>
          </w:tcPr>
          <w:p w:rsidR="00155CEE" w:rsidRPr="009506B9" w:rsidRDefault="00155CEE" w:rsidP="00155CEE">
            <w:pPr>
              <w:rPr>
                <w:rFonts w:ascii="Arial Narrow" w:hAnsi="Arial Narrow" w:cs="Arial"/>
                <w:sz w:val="22"/>
                <w:szCs w:val="22"/>
              </w:rPr>
            </w:pPr>
          </w:p>
        </w:tc>
      </w:tr>
      <w:tr w:rsidR="00155CEE" w:rsidTr="00796BFC">
        <w:tc>
          <w:tcPr>
            <w:tcW w:w="896" w:type="dxa"/>
            <w:tcBorders>
              <w:top w:val="single" w:sz="4" w:space="0" w:color="BFBFBF"/>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1318" w:type="dxa"/>
            <w:tcBorders>
              <w:top w:val="single" w:sz="4" w:space="0" w:color="BFBFBF"/>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910" w:type="dxa"/>
            <w:tcBorders>
              <w:top w:val="single" w:sz="4" w:space="0" w:color="BFBFBF"/>
              <w:left w:val="single" w:sz="4" w:space="0" w:color="BFBFBF"/>
              <w:bottom w:val="single" w:sz="4" w:space="0" w:color="BFBFBF"/>
              <w:right w:val="single" w:sz="4" w:space="0" w:color="BFBFBF"/>
            </w:tcBorders>
          </w:tcPr>
          <w:p w:rsidR="00155CEE" w:rsidRPr="009506B9" w:rsidRDefault="00155CEE" w:rsidP="00155CEE">
            <w:pPr>
              <w:rPr>
                <w:rFonts w:ascii="Arial" w:hAnsi="Arial" w:cs="Arial"/>
                <w:sz w:val="22"/>
                <w:szCs w:val="22"/>
              </w:rPr>
            </w:pPr>
          </w:p>
        </w:tc>
        <w:tc>
          <w:tcPr>
            <w:tcW w:w="5470" w:type="dxa"/>
            <w:tcBorders>
              <w:top w:val="single" w:sz="4" w:space="0" w:color="BFBFBF"/>
              <w:left w:val="single" w:sz="4" w:space="0" w:color="BFBFBF"/>
              <w:bottom w:val="single" w:sz="4" w:space="0" w:color="BFBFBF"/>
              <w:right w:val="single" w:sz="4" w:space="0" w:color="BFBFBF"/>
            </w:tcBorders>
          </w:tcPr>
          <w:p w:rsidR="00155CEE" w:rsidRPr="009506B9" w:rsidRDefault="00155CEE" w:rsidP="00155CEE">
            <w:pPr>
              <w:rPr>
                <w:rFonts w:ascii="Arial Narrow" w:hAnsi="Arial Narrow" w:cs="Arial"/>
                <w:sz w:val="22"/>
                <w:szCs w:val="22"/>
              </w:rPr>
            </w:pPr>
          </w:p>
        </w:tc>
      </w:tr>
      <w:tr w:rsidR="00892977" w:rsidTr="00796BFC">
        <w:tc>
          <w:tcPr>
            <w:tcW w:w="896" w:type="dxa"/>
            <w:tcBorders>
              <w:top w:val="single" w:sz="4" w:space="0" w:color="BFBFBF"/>
              <w:left w:val="single" w:sz="4" w:space="0" w:color="BFBFBF"/>
              <w:bottom w:val="single" w:sz="4" w:space="0" w:color="BFBFBF"/>
              <w:right w:val="single" w:sz="4" w:space="0" w:color="BFBFBF"/>
            </w:tcBorders>
          </w:tcPr>
          <w:p w:rsidR="00892977" w:rsidRPr="009506B9" w:rsidRDefault="00892977" w:rsidP="00155CEE">
            <w:pPr>
              <w:rPr>
                <w:rFonts w:ascii="Arial" w:hAnsi="Arial" w:cs="Arial"/>
                <w:sz w:val="22"/>
                <w:szCs w:val="22"/>
              </w:rPr>
            </w:pPr>
          </w:p>
        </w:tc>
        <w:tc>
          <w:tcPr>
            <w:tcW w:w="1318" w:type="dxa"/>
            <w:tcBorders>
              <w:top w:val="single" w:sz="4" w:space="0" w:color="BFBFBF"/>
              <w:left w:val="single" w:sz="4" w:space="0" w:color="BFBFBF"/>
              <w:bottom w:val="single" w:sz="4" w:space="0" w:color="BFBFBF"/>
              <w:right w:val="single" w:sz="4" w:space="0" w:color="BFBFBF"/>
            </w:tcBorders>
          </w:tcPr>
          <w:p w:rsidR="00892977" w:rsidRPr="009506B9" w:rsidRDefault="00892977" w:rsidP="00155CEE">
            <w:pPr>
              <w:rPr>
                <w:rFonts w:ascii="Arial" w:hAnsi="Arial" w:cs="Arial"/>
                <w:sz w:val="22"/>
                <w:szCs w:val="22"/>
              </w:rPr>
            </w:pPr>
          </w:p>
        </w:tc>
        <w:tc>
          <w:tcPr>
            <w:tcW w:w="910" w:type="dxa"/>
            <w:tcBorders>
              <w:top w:val="single" w:sz="4" w:space="0" w:color="BFBFBF"/>
              <w:left w:val="single" w:sz="4" w:space="0" w:color="BFBFBF"/>
              <w:bottom w:val="single" w:sz="4" w:space="0" w:color="BFBFBF"/>
              <w:right w:val="single" w:sz="4" w:space="0" w:color="BFBFBF"/>
            </w:tcBorders>
          </w:tcPr>
          <w:p w:rsidR="00892977" w:rsidRPr="009506B9" w:rsidRDefault="00892977" w:rsidP="00155CEE">
            <w:pPr>
              <w:rPr>
                <w:rFonts w:ascii="Arial" w:hAnsi="Arial" w:cs="Arial"/>
                <w:sz w:val="22"/>
                <w:szCs w:val="22"/>
              </w:rPr>
            </w:pPr>
          </w:p>
        </w:tc>
        <w:tc>
          <w:tcPr>
            <w:tcW w:w="5470" w:type="dxa"/>
            <w:tcBorders>
              <w:top w:val="single" w:sz="4" w:space="0" w:color="BFBFBF"/>
              <w:left w:val="single" w:sz="4" w:space="0" w:color="BFBFBF"/>
              <w:bottom w:val="single" w:sz="4" w:space="0" w:color="BFBFBF"/>
              <w:right w:val="single" w:sz="4" w:space="0" w:color="BFBFBF"/>
            </w:tcBorders>
          </w:tcPr>
          <w:p w:rsidR="00892977" w:rsidRPr="009506B9" w:rsidRDefault="00892977" w:rsidP="00155CEE">
            <w:pPr>
              <w:rPr>
                <w:rFonts w:ascii="Arial Narrow" w:hAnsi="Arial Narrow" w:cs="Arial"/>
                <w:sz w:val="22"/>
                <w:szCs w:val="22"/>
              </w:rPr>
            </w:pPr>
          </w:p>
        </w:tc>
      </w:tr>
    </w:tbl>
    <w:p w:rsidR="002007F6" w:rsidRDefault="002007F6" w:rsidP="00277E99">
      <w:pPr>
        <w:pStyle w:val="BodyText"/>
      </w:pPr>
    </w:p>
    <w:p w:rsidR="00607995" w:rsidRPr="009711D5" w:rsidRDefault="005C42C5" w:rsidP="00464DFD">
      <w:pPr>
        <w:pStyle w:val="Heading1"/>
      </w:pPr>
      <w:bookmarkStart w:id="1" w:name="_Toc157403914"/>
      <w:bookmarkStart w:id="2" w:name="_Toc163273015"/>
      <w:r>
        <w:br w:type="page"/>
      </w:r>
      <w:bookmarkStart w:id="3" w:name="_Toc408820507"/>
      <w:r w:rsidR="00607995">
        <w:lastRenderedPageBreak/>
        <w:t>Johdanto</w:t>
      </w:r>
      <w:bookmarkEnd w:id="1"/>
      <w:bookmarkEnd w:id="2"/>
      <w:bookmarkEnd w:id="3"/>
    </w:p>
    <w:p w:rsidR="00FE0347" w:rsidRDefault="00FE0347" w:rsidP="00FE0347">
      <w:pPr>
        <w:pStyle w:val="BodyText"/>
      </w:pPr>
      <w:r>
        <w:t>Julkisen hallinnon kokonaisarkkitehtuuri on rakenne, jonka avulla koordinoidaan ja kehitetään julkisen hallinnon organisaatioiden</w:t>
      </w:r>
      <w:r w:rsidR="0009519C">
        <w:t>,</w:t>
      </w:r>
      <w:r>
        <w:t xml:space="preserve"> palveluiden välistä </w:t>
      </w:r>
      <w:proofErr w:type="spellStart"/>
      <w:r>
        <w:t>yhteentoimivuutta</w:t>
      </w:r>
      <w:proofErr w:type="spellEnd"/>
      <w:r>
        <w:t>. Julkisen hallinnon kokonaisarkkitehtuuri koostuu joukosta yhteisiä arkkitehtuureja. Yhteisillä arkkitehtuureilla tuetaan julkisen hallinnon kansallista ohjausta, mutta myös yksittäisten julkisen hallinnon organisaatioiden omaa arkkitehtuurin kehittämistyötä.</w:t>
      </w:r>
    </w:p>
    <w:p w:rsidR="004C2690" w:rsidRDefault="00FE0347" w:rsidP="00FE0347">
      <w:pPr>
        <w:pStyle w:val="BodyText"/>
      </w:pPr>
      <w:r>
        <w:t>Julkisen hallinnon yhteinen kokonaisarkkitehtuuri toimii arkkitehtuurihierarkian ylimpänä arkkitehtuurina. Se määrittää julkisen hallinnon arkkitehtuurikokonaisuuden rakenteen, ohjaa ja linjaa ale</w:t>
      </w:r>
      <w:r w:rsidR="005D6D10">
        <w:t>mpien tasojen (kohdealueet ja n</w:t>
      </w:r>
      <w:r>
        <w:t>iiden osa-alueet) ja yksittäisten julkisen hallinnon organisaatioiden arkkitehtuurien kehittämistä sekä tarjoaa käytettäväksi yhteisesti hyödynnettäviä arkkitehtuurielementtejä, kuten viitearkkitehtuureja.</w:t>
      </w:r>
    </w:p>
    <w:p w:rsidR="004C2690" w:rsidRDefault="00FE0347" w:rsidP="004C2690">
      <w:pPr>
        <w:pStyle w:val="BodyText"/>
      </w:pPr>
      <w:r>
        <w:t xml:space="preserve">Viitearkkitehtuurit </w:t>
      </w:r>
      <w:r w:rsidR="004C2690">
        <w:t>jäsentävät ja määrittävät ratkaisukokonaisuuden keskeisimmät rakenneosat ottamatta tarkasti kantaa esimerkiksi toteutusteknologiaan tai muihin suunnittelun tai toteutuksen yksityiskohtiin.</w:t>
      </w:r>
    </w:p>
    <w:p w:rsidR="004630A0" w:rsidRDefault="004C2690" w:rsidP="005D6D10">
      <w:pPr>
        <w:pStyle w:val="BodyText"/>
        <w:ind w:firstLine="22"/>
      </w:pPr>
      <w:r>
        <w:t>Viitearkkitehtuurit ovat keskeinen osa tavoitetilan kuvausta ja niitä on tähän mennessä laadittu mm. sähköiseen asiointiin, palveluväylään, perustietovarantoihin ja niiden rajapintoihin liittyen. Nämä on kuitenkin laadittu erillisinä ja usein rinnakkain, jolloin niihin on syntynyt päällekkäisyyksiä. Toisaalta nykyisiä viitearkkitehtuureja on moitittu siitä, että ne eivät riittävän selkeästi kuvaa viitearkkitehtuurin tavoitteita.</w:t>
      </w:r>
    </w:p>
    <w:p w:rsidR="004C2690" w:rsidRDefault="004C2690" w:rsidP="004C2690">
      <w:pPr>
        <w:pStyle w:val="BodyText"/>
      </w:pPr>
      <w:r>
        <w:t xml:space="preserve">Viitearkkitehtuurien rakenne palvelee </w:t>
      </w:r>
      <w:r w:rsidR="0009519C">
        <w:t xml:space="preserve">paremmin </w:t>
      </w:r>
      <w:r>
        <w:t>kehittyvää kokonaisarkkitehtuuria, kun niihin saadaan seuraavia ominaisuuksia:</w:t>
      </w:r>
    </w:p>
    <w:p w:rsidR="004C2690" w:rsidRDefault="004C2690" w:rsidP="0067219F">
      <w:pPr>
        <w:pStyle w:val="BodyText"/>
        <w:numPr>
          <w:ilvl w:val="0"/>
          <w:numId w:val="46"/>
        </w:numPr>
      </w:pPr>
      <w:r>
        <w:t>viitearkkiteht</w:t>
      </w:r>
      <w:bookmarkStart w:id="4" w:name="_GoBack"/>
      <w:bookmarkEnd w:id="4"/>
      <w:r>
        <w:t xml:space="preserve">uuri on ymmärrettävissä myös teknisenä eritelmänä. </w:t>
      </w:r>
    </w:p>
    <w:p w:rsidR="004C2690" w:rsidRDefault="004C2690" w:rsidP="0067219F">
      <w:pPr>
        <w:pStyle w:val="BodyText"/>
        <w:numPr>
          <w:ilvl w:val="0"/>
          <w:numId w:val="46"/>
        </w:numPr>
      </w:pPr>
      <w:r>
        <w:t>viitearkkitehtuurissa on selvät viittaukset ja yhteydet muihin viitearkkitehtuureihin.</w:t>
      </w:r>
    </w:p>
    <w:p w:rsidR="004C2690" w:rsidRDefault="004C2690" w:rsidP="0067219F">
      <w:pPr>
        <w:pStyle w:val="BodyText"/>
        <w:numPr>
          <w:ilvl w:val="0"/>
          <w:numId w:val="46"/>
        </w:numPr>
      </w:pPr>
      <w:r>
        <w:t>viitearkkitehtuurista selviää, miten sitä on sovellettava tyypillisissä tilanteissa.</w:t>
      </w:r>
    </w:p>
    <w:p w:rsidR="004C2690" w:rsidRDefault="004C2690" w:rsidP="0067219F">
      <w:pPr>
        <w:pStyle w:val="BodyText"/>
        <w:numPr>
          <w:ilvl w:val="0"/>
          <w:numId w:val="46"/>
        </w:numPr>
      </w:pPr>
      <w:r>
        <w:t xml:space="preserve">viitearkkitehtuurissa käytettävät mallinnustavat on vakioitu. </w:t>
      </w:r>
    </w:p>
    <w:p w:rsidR="004C2690" w:rsidRDefault="004C2690" w:rsidP="0067219F">
      <w:pPr>
        <w:pStyle w:val="BodyText"/>
        <w:numPr>
          <w:ilvl w:val="0"/>
          <w:numId w:val="46"/>
        </w:numPr>
      </w:pPr>
      <w:r>
        <w:t>viitearkkitehtuurin voi kuvata myös formaalisti.</w:t>
      </w:r>
    </w:p>
    <w:p w:rsidR="004630A0" w:rsidRDefault="004630A0" w:rsidP="00796BFC">
      <w:pPr>
        <w:pStyle w:val="BodyText"/>
      </w:pPr>
    </w:p>
    <w:p w:rsidR="004630A0" w:rsidRDefault="004630A0" w:rsidP="00D437F7">
      <w:pPr>
        <w:pStyle w:val="Heading2"/>
      </w:pPr>
      <w:bookmarkStart w:id="5" w:name="_Toc408820508"/>
      <w:r>
        <w:t>Viitearkkitehtuurin dokumentit ja mallit</w:t>
      </w:r>
      <w:bookmarkEnd w:id="5"/>
      <w:r>
        <w:t xml:space="preserve"> </w:t>
      </w:r>
    </w:p>
    <w:p w:rsidR="005D6D10" w:rsidRDefault="004C2690" w:rsidP="00D13A6B">
      <w:pPr>
        <w:pStyle w:val="BodyText"/>
      </w:pPr>
      <w:r>
        <w:t xml:space="preserve">Viitearkkitehtuurin </w:t>
      </w:r>
      <w:r w:rsidR="0009519C">
        <w:t>tekemistä helpottamaan on laadittu tämä</w:t>
      </w:r>
      <w:r>
        <w:t xml:space="preserve"> suunnitteluohje sekä viitearkkitehtuurin kuvaukseen</w:t>
      </w:r>
      <w:r w:rsidR="007245B2">
        <w:t>, esittämiseen ja toimeenpanoon</w:t>
      </w:r>
      <w:r>
        <w:t xml:space="preserve"> tarkoite</w:t>
      </w:r>
      <w:r w:rsidR="0009519C">
        <w:t>t</w:t>
      </w:r>
      <w:r>
        <w:t>tu</w:t>
      </w:r>
      <w:r w:rsidR="0009519C">
        <w:t>ja</w:t>
      </w:r>
      <w:r>
        <w:t xml:space="preserve"> pohjia ja malle</w:t>
      </w:r>
      <w:r w:rsidR="0009519C">
        <w:t>j</w:t>
      </w:r>
      <w:r>
        <w:t xml:space="preserve">a.  </w:t>
      </w:r>
    </w:p>
    <w:p w:rsidR="004C2690" w:rsidRDefault="007245B2" w:rsidP="004C2690">
      <w:pPr>
        <w:pStyle w:val="BodyText"/>
      </w:pPr>
      <w:r>
        <w:t>Viitearkkitehtuurin kuvauksessa hyödynnetään Viitearkkitehtuurin kuvaus -dokumentti</w:t>
      </w:r>
      <w:r w:rsidR="0009519C">
        <w:t>pohja</w:t>
      </w:r>
      <w:r>
        <w:t>a.</w:t>
      </w:r>
      <w:r w:rsidRPr="007245B2">
        <w:t xml:space="preserve"> </w:t>
      </w:r>
      <w:r>
        <w:t xml:space="preserve">Viitearkkitehtuurin kuvauksessa </w:t>
      </w:r>
      <w:r w:rsidR="0009519C">
        <w:t xml:space="preserve">määritellään </w:t>
      </w:r>
      <w:r>
        <w:t>toiminta-, tieto-, tietojärjestelmä- ja teknologia-arkkitehtuurinäkökulmia eri käsitetasoilla. Viitearkkitehtuurin kuvauksessa käytetään lisäksi julkisen hallinnon yhteisiä KA-kuvaustaulukoita (esim. JHS 179 -arkkitehtuurimenetelmän liitteet 8 ja 9,</w:t>
      </w:r>
      <w:r w:rsidRPr="009E57AA">
        <w:t xml:space="preserve"> </w:t>
      </w:r>
      <w:hyperlink r:id="rId8" w:history="1">
        <w:r w:rsidRPr="008820BD">
          <w:rPr>
            <w:rStyle w:val="Hyperlink"/>
          </w:rPr>
          <w:t>http://www.jhs-suositukset.fi/suomi/jhs179</w:t>
        </w:r>
      </w:hyperlink>
      <w:r>
        <w:t>).</w:t>
      </w:r>
    </w:p>
    <w:p w:rsidR="007245B2" w:rsidRDefault="007245B2" w:rsidP="004C2690">
      <w:pPr>
        <w:pStyle w:val="BodyText"/>
      </w:pPr>
    </w:p>
    <w:p w:rsidR="004C2690" w:rsidRDefault="004C2690" w:rsidP="004C2690">
      <w:pPr>
        <w:pStyle w:val="BodyText"/>
      </w:pPr>
      <w:proofErr w:type="gramStart"/>
      <w:r>
        <w:t>Dokumentaatio</w:t>
      </w:r>
      <w:r w:rsidR="00A66588">
        <w:t>on</w:t>
      </w:r>
      <w:r>
        <w:t xml:space="preserve"> </w:t>
      </w:r>
      <w:proofErr w:type="spellStart"/>
      <w:r>
        <w:t>sisäl</w:t>
      </w:r>
      <w:r w:rsidR="00A66588">
        <w:t>ytet</w:t>
      </w:r>
      <w:r>
        <w:t>tää</w:t>
      </w:r>
      <w:r w:rsidR="00A66588">
        <w:t>n</w:t>
      </w:r>
      <w:proofErr w:type="spellEnd"/>
      <w:r>
        <w:t xml:space="preserve"> myös kuvatu</w:t>
      </w:r>
      <w:r w:rsidR="00A66588">
        <w:t>n</w:t>
      </w:r>
      <w:r>
        <w:t xml:space="preserve"> viitearkkitehtuuri</w:t>
      </w:r>
      <w:r w:rsidR="00A66588">
        <w:t>in</w:t>
      </w:r>
      <w:r>
        <w:t xml:space="preserve"> yhteenveto ja tiivistelmäkalvo.</w:t>
      </w:r>
      <w:proofErr w:type="gramEnd"/>
      <w:r>
        <w:t xml:space="preserve"> Näitä hyödynnetään mm. viitearkkitehtuurin esittelyssä.</w:t>
      </w:r>
    </w:p>
    <w:p w:rsidR="004630A0" w:rsidRDefault="004630A0" w:rsidP="00D437F7">
      <w:pPr>
        <w:pStyle w:val="BodyText"/>
      </w:pPr>
    </w:p>
    <w:p w:rsidR="007245B2" w:rsidRDefault="007245B2" w:rsidP="00D437F7">
      <w:pPr>
        <w:pStyle w:val="BodyText"/>
      </w:pPr>
      <w:r>
        <w:t xml:space="preserve">Viitearkkitehtuurin toimeenpanoa edistetään tuottamalla viitearkkitehtuurin toimeenpanosuunnitelma sekä määrittelemällä viitearkkitehtuurin vaatimukset sekä </w:t>
      </w:r>
      <w:proofErr w:type="spellStart"/>
      <w:r w:rsidR="00423019">
        <w:t>yhteentoimivuuden</w:t>
      </w:r>
      <w:proofErr w:type="spellEnd"/>
      <w:r w:rsidR="00423019">
        <w:t xml:space="preserve"> arviointilomak</w:t>
      </w:r>
      <w:r>
        <w:t>e.</w:t>
      </w:r>
      <w:r w:rsidR="00423019">
        <w:t xml:space="preserve"> </w:t>
      </w:r>
    </w:p>
    <w:p w:rsidR="00FE0347" w:rsidRDefault="00FE0347" w:rsidP="00D437F7">
      <w:pPr>
        <w:pStyle w:val="BodyText"/>
      </w:pPr>
    </w:p>
    <w:p w:rsidR="007245B2" w:rsidRPr="004630A0" w:rsidRDefault="00FE0347" w:rsidP="00D437F7">
      <w:pPr>
        <w:pStyle w:val="BodyText"/>
      </w:pPr>
      <w:r>
        <w:t>Tässä dokumentissa kuvattua viitearkkitehtuurimallia voidaan hyvin hyödyntää myös kohdearkkitehtuurien konkreettisissa kuvauksissa, erityisesti alueilla, joilla ei ole vielä määritelty viitearkkitehtuuria.</w:t>
      </w:r>
      <w:r w:rsidR="007245B2">
        <w:t xml:space="preserve"> </w:t>
      </w:r>
    </w:p>
    <w:p w:rsidR="00FE0347" w:rsidRDefault="00FE0347" w:rsidP="00796BFC">
      <w:pPr>
        <w:pStyle w:val="BodyText"/>
      </w:pPr>
    </w:p>
    <w:p w:rsidR="00D94E46" w:rsidRDefault="00631900" w:rsidP="005D6D10">
      <w:pPr>
        <w:pStyle w:val="BodyText"/>
      </w:pPr>
      <w:r>
        <w:t>Viitearkkitehtuurimallin eli v</w:t>
      </w:r>
      <w:r w:rsidR="008703E6">
        <w:t xml:space="preserve">iitearkkitehtuurin suunnitteluun ja kuvaamiseen </w:t>
      </w:r>
      <w:r w:rsidR="0084347A">
        <w:t>liittyvät</w:t>
      </w:r>
      <w:r w:rsidR="00A90938">
        <w:t xml:space="preserve"> </w:t>
      </w:r>
      <w:r>
        <w:t>ohjeet ja pohja</w:t>
      </w:r>
      <w:r w:rsidR="00A90938">
        <w:t xml:space="preserve">dokumentit on kuvattu </w:t>
      </w:r>
      <w:r w:rsidR="00957C2E">
        <w:t>seuraavassa kuvassa</w:t>
      </w:r>
      <w:r w:rsidR="00D94E46">
        <w:t>.</w:t>
      </w:r>
      <w:r w:rsidR="0084347A">
        <w:t xml:space="preserve"> </w:t>
      </w:r>
    </w:p>
    <w:p w:rsidR="008703E6" w:rsidRDefault="008703E6" w:rsidP="00A90938">
      <w:pPr>
        <w:pStyle w:val="BodyText"/>
      </w:pPr>
    </w:p>
    <w:p w:rsidR="00813605" w:rsidRDefault="009C2A0D" w:rsidP="00A90938">
      <w:pPr>
        <w:pStyle w:val="BodyText"/>
        <w:rPr>
          <w:noProof/>
          <w:lang w:eastAsia="fi-FI"/>
        </w:rPr>
      </w:pPr>
      <w:r w:rsidRPr="00A632B0">
        <w:rPr>
          <w:noProof/>
          <w:lang w:eastAsia="fi-FI"/>
        </w:rPr>
        <w:drawing>
          <wp:inline distT="0" distB="0" distL="0" distR="0">
            <wp:extent cx="3139440" cy="457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4572000"/>
                    </a:xfrm>
                    <a:prstGeom prst="rect">
                      <a:avLst/>
                    </a:prstGeom>
                    <a:noFill/>
                    <a:ln>
                      <a:noFill/>
                    </a:ln>
                  </pic:spPr>
                </pic:pic>
              </a:graphicData>
            </a:graphic>
          </wp:inline>
        </w:drawing>
      </w:r>
    </w:p>
    <w:p w:rsidR="00813605" w:rsidRDefault="0005330E" w:rsidP="00813605">
      <w:pPr>
        <w:pStyle w:val="BodyText"/>
      </w:pPr>
      <w:r>
        <w:t>Kuva 1 Viitearkkitehtuuri</w:t>
      </w:r>
      <w:r w:rsidR="00957C2E">
        <w:t xml:space="preserve">mallin </w:t>
      </w:r>
      <w:r w:rsidR="00DC647E">
        <w:t>dokument</w:t>
      </w:r>
      <w:r w:rsidR="00631900">
        <w:t>aatio</w:t>
      </w:r>
      <w:r w:rsidR="00813605" w:rsidRPr="00813605">
        <w:t xml:space="preserve"> </w:t>
      </w:r>
    </w:p>
    <w:p w:rsidR="00A66588" w:rsidRDefault="00D13A6B" w:rsidP="00D13A6B">
      <w:pPr>
        <w:pStyle w:val="BodyText"/>
      </w:pPr>
      <w:bookmarkStart w:id="6" w:name="_Toc408820509"/>
      <w:r>
        <w:t>V</w:t>
      </w:r>
      <w:r w:rsidR="00A66588">
        <w:t>iitearkkitehtuurit poikkeavat tavoitteiltaan ja sisällöltään suuresti toisistaan. Siten yhden kattavan ohjeen laatiminen on mahdoton tehtävät. Siten tätäkin ohjeistusta on noudatettava soveltaen tarkoituksen mukaisessa laajuudessa.</w:t>
      </w:r>
    </w:p>
    <w:p w:rsidR="00B40F7F" w:rsidRPr="00B40F7F" w:rsidRDefault="00B40F7F" w:rsidP="00B40F7F">
      <w:pPr>
        <w:pStyle w:val="Heading1"/>
      </w:pPr>
      <w:r>
        <w:lastRenderedPageBreak/>
        <w:t xml:space="preserve">Viitearkkitehtuurin </w:t>
      </w:r>
      <w:r w:rsidR="0005330E">
        <w:t>suunnittelu</w:t>
      </w:r>
      <w:r>
        <w:t>prosessi</w:t>
      </w:r>
      <w:r w:rsidR="00373E55">
        <w:t>n vaiheet</w:t>
      </w:r>
      <w:bookmarkEnd w:id="6"/>
    </w:p>
    <w:p w:rsidR="0024153A" w:rsidRDefault="0005330E" w:rsidP="007B09AB">
      <w:pPr>
        <w:pStyle w:val="BodyText"/>
      </w:pPr>
      <w:r>
        <w:t>Viitearkkitehtuuri suunnittelu</w:t>
      </w:r>
      <w:r w:rsidR="0024153A">
        <w:t>prosessi koostuu viidestä vaiheesta:</w:t>
      </w:r>
    </w:p>
    <w:p w:rsidR="0024153A" w:rsidRDefault="00D95218" w:rsidP="00017620">
      <w:pPr>
        <w:pStyle w:val="BodyText"/>
        <w:numPr>
          <w:ilvl w:val="0"/>
          <w:numId w:val="28"/>
        </w:numPr>
      </w:pPr>
      <w:r>
        <w:t>Määrittele kohde ja tavoitteet</w:t>
      </w:r>
      <w:r w:rsidR="00E814A9">
        <w:t>.</w:t>
      </w:r>
    </w:p>
    <w:p w:rsidR="00D95218" w:rsidRDefault="00D95218" w:rsidP="00017620">
      <w:pPr>
        <w:pStyle w:val="BodyText"/>
        <w:numPr>
          <w:ilvl w:val="0"/>
          <w:numId w:val="28"/>
        </w:numPr>
      </w:pPr>
      <w:r>
        <w:t xml:space="preserve">Tunnista </w:t>
      </w:r>
      <w:r w:rsidR="00D1385B">
        <w:t xml:space="preserve">toiminnan hyödyt </w:t>
      </w:r>
      <w:r>
        <w:t>ja tuotokset</w:t>
      </w:r>
      <w:r w:rsidR="00E814A9">
        <w:t>.</w:t>
      </w:r>
    </w:p>
    <w:p w:rsidR="00D95218" w:rsidRDefault="00036FAF" w:rsidP="00017620">
      <w:pPr>
        <w:pStyle w:val="BodyText"/>
        <w:numPr>
          <w:ilvl w:val="0"/>
          <w:numId w:val="28"/>
        </w:numPr>
      </w:pPr>
      <w:r>
        <w:t>Suunnittele ja k</w:t>
      </w:r>
      <w:r w:rsidR="00D95218">
        <w:t>uvaa viitearkkitehtuuri</w:t>
      </w:r>
      <w:r w:rsidR="00E814A9">
        <w:t>.</w:t>
      </w:r>
    </w:p>
    <w:p w:rsidR="00D95218" w:rsidRDefault="00D95218" w:rsidP="00017620">
      <w:pPr>
        <w:pStyle w:val="BodyText"/>
        <w:numPr>
          <w:ilvl w:val="0"/>
          <w:numId w:val="28"/>
        </w:numPr>
      </w:pPr>
      <w:r>
        <w:t>Täydennä arkkitehtuurikuvauksia</w:t>
      </w:r>
      <w:r w:rsidR="00E814A9">
        <w:t>.</w:t>
      </w:r>
    </w:p>
    <w:p w:rsidR="00D95218" w:rsidRDefault="00D95218" w:rsidP="00017620">
      <w:pPr>
        <w:pStyle w:val="BodyText"/>
        <w:numPr>
          <w:ilvl w:val="0"/>
          <w:numId w:val="28"/>
        </w:numPr>
      </w:pPr>
      <w:r>
        <w:t>Suunnittele toimeenpano, katselmoi ja hyväksy</w:t>
      </w:r>
      <w:r w:rsidR="00E814A9">
        <w:t>.</w:t>
      </w:r>
    </w:p>
    <w:p w:rsidR="00DE2880" w:rsidRDefault="0024153A" w:rsidP="00017620">
      <w:pPr>
        <w:pStyle w:val="BodyText"/>
      </w:pPr>
      <w:r>
        <w:t xml:space="preserve">Vaiheet on myös kuvattu </w:t>
      </w:r>
      <w:r w:rsidR="006A2CC7">
        <w:t>seuraavassa</w:t>
      </w:r>
      <w:r>
        <w:t xml:space="preserve"> </w:t>
      </w:r>
      <w:r w:rsidR="00DC647E">
        <w:t>kuvassa</w:t>
      </w:r>
      <w:r>
        <w:t>.</w:t>
      </w:r>
    </w:p>
    <w:p w:rsidR="0024153A" w:rsidRPr="00E814A9" w:rsidRDefault="0024153A" w:rsidP="002B62CF">
      <w:pPr>
        <w:pStyle w:val="BodyText"/>
        <w:ind w:left="0"/>
      </w:pPr>
    </w:p>
    <w:p w:rsidR="00B40F7F" w:rsidRDefault="009C2A0D" w:rsidP="00B40F7F">
      <w:pPr>
        <w:pStyle w:val="BodyText"/>
        <w:ind w:left="0"/>
      </w:pPr>
      <w:r w:rsidRPr="009A5F8C">
        <w:rPr>
          <w:noProof/>
          <w:lang w:eastAsia="fi-FI"/>
        </w:rPr>
        <w:drawing>
          <wp:inline distT="0" distB="0" distL="0" distR="0">
            <wp:extent cx="5570220" cy="33756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220" cy="3375660"/>
                    </a:xfrm>
                    <a:prstGeom prst="rect">
                      <a:avLst/>
                    </a:prstGeom>
                    <a:noFill/>
                    <a:ln>
                      <a:noFill/>
                    </a:ln>
                  </pic:spPr>
                </pic:pic>
              </a:graphicData>
            </a:graphic>
          </wp:inline>
        </w:drawing>
      </w:r>
    </w:p>
    <w:p w:rsidR="002B62CF" w:rsidRDefault="00D76F66" w:rsidP="006A2CC7">
      <w:pPr>
        <w:pStyle w:val="BodyText"/>
        <w:ind w:left="0" w:firstLine="720"/>
      </w:pPr>
      <w:r>
        <w:t xml:space="preserve">Kuva </w:t>
      </w:r>
      <w:r w:rsidR="00D1385B">
        <w:t>2</w:t>
      </w:r>
      <w:r w:rsidR="00DC647E">
        <w:t xml:space="preserve"> </w:t>
      </w:r>
      <w:r>
        <w:t>Viitearkkiteh</w:t>
      </w:r>
      <w:r w:rsidR="0005330E">
        <w:t xml:space="preserve">tuurin </w:t>
      </w:r>
      <w:r w:rsidR="00423019">
        <w:t>suunnittelu</w:t>
      </w:r>
      <w:r w:rsidR="0005330E">
        <w:t>prosessin vaiheet</w:t>
      </w:r>
    </w:p>
    <w:p w:rsidR="00DC647E" w:rsidRDefault="00DC647E" w:rsidP="00DC647E">
      <w:pPr>
        <w:pStyle w:val="BodyText"/>
        <w:ind w:left="0"/>
      </w:pPr>
    </w:p>
    <w:p w:rsidR="0084347A" w:rsidRDefault="0084347A" w:rsidP="002B62CF">
      <w:pPr>
        <w:pStyle w:val="BodyText"/>
      </w:pPr>
      <w:r>
        <w:t xml:space="preserve">Seuraavissa kappaleissa on kuvattu prosessin eri vaiheiden </w:t>
      </w:r>
      <w:r w:rsidR="00DC647E">
        <w:t xml:space="preserve">esittelyn </w:t>
      </w:r>
      <w:r>
        <w:t>yhteydessä ohjeita ja neuvoja vaiheiden suorittamiseen sekä mitä dokumentaatiota kyseisessä kohdassa käytetään tai hyödynnetään tehtävän suorittamisessa.</w:t>
      </w:r>
    </w:p>
    <w:p w:rsidR="00DC647E" w:rsidRDefault="00DC647E" w:rsidP="002B62CF">
      <w:pPr>
        <w:pStyle w:val="BodyText"/>
      </w:pPr>
    </w:p>
    <w:p w:rsidR="00FE0347" w:rsidRDefault="00FE0347" w:rsidP="002B62CF">
      <w:pPr>
        <w:pStyle w:val="BodyText"/>
      </w:pPr>
    </w:p>
    <w:p w:rsidR="00FE0347" w:rsidRPr="002B62CF" w:rsidRDefault="005D6D10" w:rsidP="005D6D10">
      <w:pPr>
        <w:pStyle w:val="BodyText"/>
      </w:pPr>
      <w:r>
        <w:br w:type="page"/>
      </w:r>
    </w:p>
    <w:p w:rsidR="003D44DE" w:rsidRDefault="00B40F7F" w:rsidP="003B256D">
      <w:pPr>
        <w:pStyle w:val="Heading2"/>
      </w:pPr>
      <w:bookmarkStart w:id="7" w:name="_Toc408820510"/>
      <w:r>
        <w:lastRenderedPageBreak/>
        <w:t xml:space="preserve">Vaihe 1 </w:t>
      </w:r>
      <w:r w:rsidR="00AA0E0F">
        <w:t>Määrittele kohde ja tavoitteet</w:t>
      </w:r>
      <w:bookmarkStart w:id="8" w:name="OLE_LINK1"/>
      <w:bookmarkStart w:id="9" w:name="OLE_LINK2"/>
      <w:bookmarkEnd w:id="7"/>
    </w:p>
    <w:p w:rsidR="00AA0E0F" w:rsidRDefault="00AA0E0F" w:rsidP="00AA0E0F">
      <w:pPr>
        <w:pStyle w:val="BodyText"/>
        <w:ind w:left="0"/>
      </w:pPr>
    </w:p>
    <w:p w:rsidR="00F36362" w:rsidRDefault="009C2A0D" w:rsidP="00B020C6">
      <w:pPr>
        <w:pStyle w:val="BodyText"/>
        <w:ind w:left="0"/>
      </w:pPr>
      <w:r>
        <w:rPr>
          <w:noProof/>
          <w:lang w:eastAsia="fi-FI"/>
        </w:rPr>
        <w:drawing>
          <wp:inline distT="0" distB="0" distL="0" distR="0">
            <wp:extent cx="4899660" cy="6337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660" cy="633730"/>
                    </a:xfrm>
                    <a:prstGeom prst="rect">
                      <a:avLst/>
                    </a:prstGeom>
                    <a:noFill/>
                  </pic:spPr>
                </pic:pic>
              </a:graphicData>
            </a:graphic>
          </wp:inline>
        </w:drawing>
      </w:r>
    </w:p>
    <w:p w:rsidR="0084347A" w:rsidRDefault="0084347A" w:rsidP="0084347A">
      <w:pPr>
        <w:pStyle w:val="BodyText"/>
        <w:numPr>
          <w:ilvl w:val="0"/>
          <w:numId w:val="16"/>
        </w:numPr>
      </w:pPr>
      <w:r>
        <w:t xml:space="preserve">Perusta </w:t>
      </w:r>
      <w:r w:rsidR="00D1385B">
        <w:t xml:space="preserve">ja toteuta </w:t>
      </w:r>
      <w:r>
        <w:t xml:space="preserve">viitearkkitehtuurin </w:t>
      </w:r>
      <w:r w:rsidR="00BC2F41">
        <w:t>suunnittelu- ja kuvaus</w:t>
      </w:r>
      <w:r>
        <w:t>projekti</w:t>
      </w:r>
      <w:r w:rsidR="00BC2F41">
        <w:t xml:space="preserve"> hyvien projektityökäytäntöjen mukaisesti</w:t>
      </w:r>
      <w:r>
        <w:t>.</w:t>
      </w:r>
    </w:p>
    <w:p w:rsidR="003F0ECF" w:rsidRDefault="00A83568" w:rsidP="00AD41C5">
      <w:pPr>
        <w:pStyle w:val="BodyText"/>
        <w:numPr>
          <w:ilvl w:val="0"/>
          <w:numId w:val="16"/>
        </w:numPr>
      </w:pPr>
      <w:r>
        <w:t xml:space="preserve">Määrittele viitearkkitehtuurin kohde eli </w:t>
      </w:r>
      <w:r w:rsidRPr="003B256D">
        <w:rPr>
          <w:b/>
        </w:rPr>
        <w:t>Mitä</w:t>
      </w:r>
      <w:r>
        <w:t xml:space="preserve"> ja </w:t>
      </w:r>
      <w:r w:rsidRPr="003B256D">
        <w:rPr>
          <w:b/>
        </w:rPr>
        <w:t>Miksi</w:t>
      </w:r>
      <w:r>
        <w:t>?</w:t>
      </w:r>
      <w:r w:rsidR="003F0ECF">
        <w:t xml:space="preserve"> </w:t>
      </w:r>
    </w:p>
    <w:p w:rsidR="003F0ECF" w:rsidRDefault="003F0ECF" w:rsidP="003F0ECF">
      <w:pPr>
        <w:pStyle w:val="BodyText"/>
        <w:numPr>
          <w:ilvl w:val="1"/>
          <w:numId w:val="16"/>
        </w:numPr>
      </w:pPr>
      <w:r>
        <w:t xml:space="preserve">Kartoita </w:t>
      </w:r>
      <w:r w:rsidR="009A0A9D">
        <w:t xml:space="preserve">myös </w:t>
      </w:r>
      <w:r>
        <w:t xml:space="preserve">nykytila ja toimintaympäristö </w:t>
      </w:r>
      <w:proofErr w:type="gramStart"/>
      <w:r>
        <w:t>eli</w:t>
      </w:r>
      <w:proofErr w:type="gramEnd"/>
      <w:r>
        <w:t xml:space="preserve"> mihin tilanteeseen viitearkkite</w:t>
      </w:r>
      <w:r w:rsidR="00DC647E">
        <w:t>htuuria ollaan suunnittelemassa (e</w:t>
      </w:r>
      <w:r w:rsidR="00D1385B">
        <w:t>sim. lainsäädäntö on muuttumassa, suuri muutos toimintatavoissa tai toi</w:t>
      </w:r>
      <w:r w:rsidR="00DC647E">
        <w:t>minnan tavoitteissa jne.).</w:t>
      </w:r>
      <w:r w:rsidR="00D1385B">
        <w:t xml:space="preserve"> </w:t>
      </w:r>
      <w:r>
        <w:t xml:space="preserve"> </w:t>
      </w:r>
    </w:p>
    <w:p w:rsidR="00A83568" w:rsidRDefault="003F0ECF" w:rsidP="003F0ECF">
      <w:pPr>
        <w:pStyle w:val="BodyText"/>
        <w:numPr>
          <w:ilvl w:val="1"/>
          <w:numId w:val="16"/>
        </w:numPr>
      </w:pPr>
      <w:r>
        <w:t>Määrittele minkä tason viitearkkitehtuurista on kyse (</w:t>
      </w:r>
      <w:r w:rsidR="000C1440">
        <w:t xml:space="preserve">esim. </w:t>
      </w:r>
      <w:r>
        <w:t xml:space="preserve">JHKA-taso, osa-alue </w:t>
      </w:r>
      <w:r w:rsidR="00017620">
        <w:t>-</w:t>
      </w:r>
      <w:r>
        <w:t>taso, oman organisaation viitearkkitehtuuri).</w:t>
      </w:r>
    </w:p>
    <w:p w:rsidR="00305A74" w:rsidRDefault="00305A74" w:rsidP="00305A74">
      <w:pPr>
        <w:pStyle w:val="BodyText"/>
        <w:ind w:left="2138"/>
        <w:rPr>
          <w:color w:val="FF0000"/>
        </w:rPr>
      </w:pPr>
      <w:proofErr w:type="gramStart"/>
      <w:r>
        <w:t>-</w:t>
      </w:r>
      <w:proofErr w:type="gramEnd"/>
      <w:r>
        <w:t>&gt;</w:t>
      </w:r>
      <w:r w:rsidR="00CA1267">
        <w:t>Kirjaa</w:t>
      </w:r>
      <w:r>
        <w:t xml:space="preserve"> </w:t>
      </w:r>
      <w:r w:rsidR="00CA1267">
        <w:t>projektisuunnitelma</w:t>
      </w:r>
      <w:r w:rsidR="0084347A">
        <w:t>an</w:t>
      </w:r>
      <w:r w:rsidR="00DC647E" w:rsidRPr="00DC647E">
        <w:rPr>
          <w:color w:val="FF0000"/>
        </w:rPr>
        <w:t>.</w:t>
      </w:r>
    </w:p>
    <w:p w:rsidR="00D13A6B" w:rsidRPr="00D13A6B" w:rsidRDefault="00D13A6B" w:rsidP="00D13A6B">
      <w:pPr>
        <w:pStyle w:val="BodyText"/>
        <w:ind w:left="2138"/>
      </w:pPr>
      <w:proofErr w:type="gramStart"/>
      <w:r w:rsidRPr="00D13A6B">
        <w:t>-</w:t>
      </w:r>
      <w:proofErr w:type="gramEnd"/>
      <w:r w:rsidRPr="00D13A6B">
        <w:t>&gt;Kirjaa nykytilan ja toimintaympäristön havainnot Viiteark</w:t>
      </w:r>
      <w:r>
        <w:t>kitehtuurin kuvaus -</w:t>
      </w:r>
      <w:r w:rsidRPr="00D13A6B">
        <w:t xml:space="preserve">dokumenttiin </w:t>
      </w:r>
      <w:r>
        <w:t>lukuun</w:t>
      </w:r>
      <w:r w:rsidRPr="00D13A6B">
        <w:t xml:space="preserve"> 8. </w:t>
      </w:r>
    </w:p>
    <w:p w:rsidR="004D6578" w:rsidRDefault="00DC647E" w:rsidP="004D6578">
      <w:pPr>
        <w:pStyle w:val="BodyText"/>
        <w:ind w:left="2138"/>
      </w:pPr>
      <w:proofErr w:type="gramStart"/>
      <w:r>
        <w:t>-</w:t>
      </w:r>
      <w:proofErr w:type="gramEnd"/>
      <w:r>
        <w:t>&gt; Hyödynnä Viitearkkitehtuurin y</w:t>
      </w:r>
      <w:r w:rsidR="004D6578">
        <w:t xml:space="preserve">hteenveto - ja </w:t>
      </w:r>
      <w:r>
        <w:t xml:space="preserve">Viitearkkitehtuurin </w:t>
      </w:r>
      <w:r w:rsidR="004D6578">
        <w:t>toimeenpanosuunnitelma -dokumenteissa.</w:t>
      </w:r>
    </w:p>
    <w:p w:rsidR="00CA1267" w:rsidRDefault="00CA1267" w:rsidP="00CA1267">
      <w:pPr>
        <w:pStyle w:val="BodyText"/>
        <w:ind w:left="2138"/>
      </w:pPr>
    </w:p>
    <w:p w:rsidR="00D76F66" w:rsidRDefault="003B256D" w:rsidP="00D76F66">
      <w:pPr>
        <w:pStyle w:val="BodyText"/>
        <w:numPr>
          <w:ilvl w:val="0"/>
          <w:numId w:val="16"/>
        </w:numPr>
      </w:pPr>
      <w:r>
        <w:t>Määrittele</w:t>
      </w:r>
      <w:r w:rsidR="00FD1741">
        <w:t xml:space="preserve"> konkreettisesti mitkä ovat </w:t>
      </w:r>
      <w:r w:rsidR="00A83568">
        <w:t>viitearkkitehtuurin tavoitteet.</w:t>
      </w:r>
    </w:p>
    <w:p w:rsidR="00F36362" w:rsidRDefault="00305A74" w:rsidP="00F36362">
      <w:pPr>
        <w:pStyle w:val="BodyText"/>
        <w:ind w:left="2138"/>
      </w:pPr>
      <w:proofErr w:type="gramStart"/>
      <w:r>
        <w:t>-</w:t>
      </w:r>
      <w:proofErr w:type="gramEnd"/>
      <w:r>
        <w:t xml:space="preserve">&gt; </w:t>
      </w:r>
      <w:r w:rsidR="00CA1267">
        <w:t>Kirjaa projektisuunnitelmaan.</w:t>
      </w:r>
    </w:p>
    <w:p w:rsidR="00CA1267" w:rsidRDefault="00DC647E" w:rsidP="009D6E9A">
      <w:pPr>
        <w:pStyle w:val="BodyText"/>
        <w:ind w:left="2138"/>
      </w:pPr>
      <w:proofErr w:type="gramStart"/>
      <w:r>
        <w:t>-</w:t>
      </w:r>
      <w:proofErr w:type="gramEnd"/>
      <w:r>
        <w:t>&gt; Hyödynnä Viitearkkitehtuurin y</w:t>
      </w:r>
      <w:r w:rsidR="00A44775">
        <w:t>hteenveto</w:t>
      </w:r>
      <w:r w:rsidR="004D6578">
        <w:t>- ja Viitearkkitehtuurin t</w:t>
      </w:r>
      <w:r w:rsidR="00CA1267">
        <w:t>oimeenpanosuunnitelma</w:t>
      </w:r>
      <w:r w:rsidR="004D6578">
        <w:t xml:space="preserve"> -dokumenteissa</w:t>
      </w:r>
      <w:r w:rsidR="00CA1267">
        <w:t>.</w:t>
      </w:r>
    </w:p>
    <w:p w:rsidR="00B020C6" w:rsidRDefault="00B020C6" w:rsidP="009D6E9A">
      <w:pPr>
        <w:pStyle w:val="BodyText"/>
        <w:ind w:left="2138"/>
      </w:pPr>
    </w:p>
    <w:p w:rsidR="00B020C6" w:rsidRDefault="00B020C6" w:rsidP="00B020C6">
      <w:pPr>
        <w:pStyle w:val="BodyText"/>
        <w:numPr>
          <w:ilvl w:val="0"/>
          <w:numId w:val="16"/>
        </w:numPr>
      </w:pPr>
      <w:r>
        <w:t xml:space="preserve">Sovi viitearkkitehtuurin omistajuudesta. </w:t>
      </w:r>
    </w:p>
    <w:p w:rsidR="00FE0347" w:rsidRDefault="00FE0347" w:rsidP="00B020C6">
      <w:pPr>
        <w:pStyle w:val="BodyText"/>
        <w:numPr>
          <w:ilvl w:val="1"/>
          <w:numId w:val="32"/>
        </w:numPr>
      </w:pPr>
      <w:r>
        <w:t>Omistaja ohjaa myös viitearkkitehtuurin laatimista joko työhön itse osallistumalla tai asettamansa vastuuhenkilön kautta</w:t>
      </w:r>
      <w:r w:rsidR="00157E06">
        <w:t>.</w:t>
      </w:r>
      <w:r>
        <w:t xml:space="preserve"> </w:t>
      </w:r>
    </w:p>
    <w:p w:rsidR="00B020C6" w:rsidRDefault="00B020C6" w:rsidP="00B020C6">
      <w:pPr>
        <w:pStyle w:val="BodyText"/>
        <w:numPr>
          <w:ilvl w:val="1"/>
          <w:numId w:val="32"/>
        </w:numPr>
      </w:pPr>
      <w:r>
        <w:t xml:space="preserve">Omistaja hyväksyy viitearkkitehtuurin kuvaukset ja vastaa siitä valmistumisen jälkeen. </w:t>
      </w:r>
    </w:p>
    <w:p w:rsidR="00B020C6" w:rsidRDefault="00FE0347" w:rsidP="00B020C6">
      <w:pPr>
        <w:pStyle w:val="BodyText"/>
        <w:numPr>
          <w:ilvl w:val="1"/>
          <w:numId w:val="32"/>
        </w:numPr>
      </w:pPr>
      <w:r>
        <w:t>Omistaja on myös viitearkkitehtuurin kuvauksen tilaaja.</w:t>
      </w:r>
    </w:p>
    <w:p w:rsidR="00B020C6" w:rsidRDefault="00B020C6" w:rsidP="00B020C6">
      <w:pPr>
        <w:pStyle w:val="BodyText"/>
        <w:ind w:left="2138"/>
      </w:pPr>
      <w:proofErr w:type="gramStart"/>
      <w:r>
        <w:t>-</w:t>
      </w:r>
      <w:proofErr w:type="gramEnd"/>
      <w:r>
        <w:t>&gt;Kirjaa projektisuunnitelmaan.</w:t>
      </w:r>
    </w:p>
    <w:p w:rsidR="00B020C6" w:rsidRDefault="00B020C6" w:rsidP="00B020C6">
      <w:pPr>
        <w:pStyle w:val="BodyText"/>
        <w:ind w:left="2138"/>
      </w:pPr>
      <w:proofErr w:type="gramStart"/>
      <w:r>
        <w:t>-</w:t>
      </w:r>
      <w:proofErr w:type="gramEnd"/>
      <w:r>
        <w:t>&gt;Hyödynnä Viitearkkitehtuurin toimeenpanosuunnitelmassa.</w:t>
      </w:r>
    </w:p>
    <w:p w:rsidR="00CA1267" w:rsidRDefault="00CA1267" w:rsidP="00F36362">
      <w:pPr>
        <w:pStyle w:val="BodyText"/>
        <w:ind w:left="2138"/>
      </w:pPr>
    </w:p>
    <w:p w:rsidR="0084347A" w:rsidRDefault="0084347A" w:rsidP="0084347A">
      <w:pPr>
        <w:pStyle w:val="BodyText"/>
        <w:numPr>
          <w:ilvl w:val="0"/>
          <w:numId w:val="16"/>
        </w:numPr>
      </w:pPr>
      <w:r>
        <w:t xml:space="preserve">Määrittele ja varaa tarvittavat resurssit viitearkkitehtuurin kuvaamista varten. </w:t>
      </w:r>
    </w:p>
    <w:p w:rsidR="0084347A" w:rsidRDefault="0084347A" w:rsidP="0084347A">
      <w:pPr>
        <w:pStyle w:val="BodyText"/>
        <w:numPr>
          <w:ilvl w:val="1"/>
          <w:numId w:val="16"/>
        </w:numPr>
      </w:pPr>
      <w:r>
        <w:lastRenderedPageBreak/>
        <w:t xml:space="preserve">Huolehdi siitä, että mukana on edustus </w:t>
      </w:r>
      <w:r w:rsidR="00423019">
        <w:t>hyödyntäjätahoilta</w:t>
      </w:r>
      <w:r>
        <w:t xml:space="preserve"> huomioiden päätöstenteko, substanssiosaaminen ja mahdollisuus osallistua aktiivisesti projektiin.</w:t>
      </w:r>
    </w:p>
    <w:p w:rsidR="0084347A" w:rsidRDefault="0084347A" w:rsidP="0084347A">
      <w:pPr>
        <w:pStyle w:val="BodyText"/>
        <w:ind w:left="1756" w:firstLine="382"/>
      </w:pPr>
      <w:proofErr w:type="gramStart"/>
      <w:r>
        <w:t>-</w:t>
      </w:r>
      <w:proofErr w:type="gramEnd"/>
      <w:r>
        <w:t>&gt;Kirjaa projektisuunnitelmaan.</w:t>
      </w:r>
    </w:p>
    <w:p w:rsidR="00305A74" w:rsidRDefault="00305A74" w:rsidP="0084347A">
      <w:pPr>
        <w:pStyle w:val="BodyText"/>
        <w:ind w:left="0"/>
      </w:pPr>
    </w:p>
    <w:p w:rsidR="00C1264C" w:rsidRDefault="00C1264C" w:rsidP="00AD41C5">
      <w:pPr>
        <w:pStyle w:val="BodyText"/>
        <w:numPr>
          <w:ilvl w:val="0"/>
          <w:numId w:val="16"/>
        </w:numPr>
      </w:pPr>
      <w:r>
        <w:t>Kuvaa viitearkkitehtuurin rajaukset ja reunaehdot</w:t>
      </w:r>
      <w:r w:rsidR="00A83568">
        <w:t xml:space="preserve"> eli mitä viitearkkitehtuuri ei kata ja mitä se kattaa</w:t>
      </w:r>
      <w:r w:rsidR="00D76F66">
        <w:t>,</w:t>
      </w:r>
      <w:r w:rsidR="00A83568">
        <w:t xml:space="preserve"> sekä millä ehdoilla viitearkkitehtuuria noudatetaan.</w:t>
      </w:r>
    </w:p>
    <w:p w:rsidR="00FD1741" w:rsidRDefault="00FD1741" w:rsidP="00FD1741">
      <w:pPr>
        <w:pStyle w:val="BodyText"/>
        <w:numPr>
          <w:ilvl w:val="1"/>
          <w:numId w:val="16"/>
        </w:numPr>
      </w:pPr>
      <w:r>
        <w:t>Keskeiset rajaukset ja reunaehdot tulisi olla tiedossa jo viitearkkitehtuurin laatimisprojektia suunniteltaessa.</w:t>
      </w:r>
    </w:p>
    <w:p w:rsidR="00CA1267" w:rsidRDefault="00305A74" w:rsidP="00305A74">
      <w:pPr>
        <w:pStyle w:val="BodyText"/>
        <w:ind w:left="2138"/>
      </w:pPr>
      <w:proofErr w:type="gramStart"/>
      <w:r>
        <w:t>-</w:t>
      </w:r>
      <w:proofErr w:type="gramEnd"/>
      <w:r>
        <w:t xml:space="preserve">&gt; </w:t>
      </w:r>
      <w:r w:rsidR="00CA1267">
        <w:t>Kirjaa projektisuunnitelmaan</w:t>
      </w:r>
      <w:r w:rsidR="004D6578">
        <w:t>.</w:t>
      </w:r>
    </w:p>
    <w:p w:rsidR="00305A74" w:rsidRDefault="004D6578" w:rsidP="00305A74">
      <w:pPr>
        <w:pStyle w:val="BodyText"/>
        <w:ind w:left="2138"/>
      </w:pPr>
      <w:proofErr w:type="gramStart"/>
      <w:r>
        <w:t>-</w:t>
      </w:r>
      <w:proofErr w:type="gramEnd"/>
      <w:r>
        <w:t>&gt; Hyödynnä V</w:t>
      </w:r>
      <w:r w:rsidR="00305A74">
        <w:t>iitearkkitehtuurin kuvaus</w:t>
      </w:r>
      <w:r w:rsidR="00DC647E">
        <w:t xml:space="preserve"> -</w:t>
      </w:r>
      <w:r>
        <w:t>dokumentissa.</w:t>
      </w:r>
    </w:p>
    <w:p w:rsidR="00F36362" w:rsidRDefault="00F36362" w:rsidP="00305A74">
      <w:pPr>
        <w:pStyle w:val="BodyText"/>
      </w:pPr>
    </w:p>
    <w:p w:rsidR="00AD41C5" w:rsidRDefault="00C1264C" w:rsidP="00AD41C5">
      <w:pPr>
        <w:pStyle w:val="BodyText"/>
        <w:numPr>
          <w:ilvl w:val="0"/>
          <w:numId w:val="16"/>
        </w:numPr>
      </w:pPr>
      <w:r>
        <w:t>Kuvaa viitearkkitehtuurin</w:t>
      </w:r>
      <w:r w:rsidR="005E29D0">
        <w:t xml:space="preserve"> painotukset</w:t>
      </w:r>
      <w:r w:rsidR="00AD41C5">
        <w:t xml:space="preserve">. </w:t>
      </w:r>
    </w:p>
    <w:p w:rsidR="00C1264C" w:rsidRDefault="00AD41C5" w:rsidP="00AD41C5">
      <w:pPr>
        <w:pStyle w:val="BodyText"/>
        <w:numPr>
          <w:ilvl w:val="1"/>
          <w:numId w:val="16"/>
        </w:numPr>
      </w:pPr>
      <w:r>
        <w:t>E</w:t>
      </w:r>
      <w:r w:rsidR="00A83568">
        <w:t>simerkiksi kattaako viitearkkitehtuuri enemmän teknologia-arkkitehtuuria vai tasaisemmin kaikkia neljää näkökulmaa</w:t>
      </w:r>
      <w:r w:rsidR="005E29D0">
        <w:t>. Voit käyttää painotuksen havainnollistamisessa myös visuaalisia tapoja esimerkiksi alla olevan kuvan tyyliin.</w:t>
      </w:r>
    </w:p>
    <w:p w:rsidR="004D6578" w:rsidRDefault="004D6578" w:rsidP="00305A74">
      <w:pPr>
        <w:pStyle w:val="BodyText"/>
        <w:ind w:left="2138"/>
      </w:pPr>
      <w:proofErr w:type="gramStart"/>
      <w:r>
        <w:t>-</w:t>
      </w:r>
      <w:proofErr w:type="gramEnd"/>
      <w:r>
        <w:t>&gt; Kirjaa projektisuunnitelmaan.</w:t>
      </w:r>
    </w:p>
    <w:p w:rsidR="005E29D0" w:rsidRDefault="004D6578" w:rsidP="004D6578">
      <w:pPr>
        <w:pStyle w:val="BodyText"/>
        <w:ind w:left="2138"/>
      </w:pPr>
      <w:proofErr w:type="gramStart"/>
      <w:r>
        <w:t>-</w:t>
      </w:r>
      <w:proofErr w:type="gramEnd"/>
      <w:r>
        <w:t>&gt; Hyödynnä V</w:t>
      </w:r>
      <w:r w:rsidR="00305A74">
        <w:t>iitearkkiteht</w:t>
      </w:r>
      <w:r w:rsidR="00DC647E">
        <w:t>uurin kuvaus -</w:t>
      </w:r>
      <w:r>
        <w:t>dokumentissa.</w:t>
      </w:r>
    </w:p>
    <w:p w:rsidR="005E29D0" w:rsidRDefault="009C2A0D" w:rsidP="00C1264C">
      <w:pPr>
        <w:pStyle w:val="BodyText"/>
        <w:rPr>
          <w:noProof/>
          <w:lang w:eastAsia="fi-FI"/>
        </w:rPr>
      </w:pPr>
      <w:r w:rsidRPr="00C4507A">
        <w:rPr>
          <w:noProof/>
          <w:lang w:eastAsia="fi-FI"/>
        </w:rPr>
        <w:drawing>
          <wp:inline distT="0" distB="0" distL="0" distR="0">
            <wp:extent cx="3040380" cy="1524000"/>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380" cy="1524000"/>
                    </a:xfrm>
                    <a:prstGeom prst="rect">
                      <a:avLst/>
                    </a:prstGeom>
                    <a:noFill/>
                    <a:ln>
                      <a:noFill/>
                    </a:ln>
                  </pic:spPr>
                </pic:pic>
              </a:graphicData>
            </a:graphic>
          </wp:inline>
        </w:drawing>
      </w:r>
    </w:p>
    <w:p w:rsidR="003D10D3" w:rsidRDefault="003D10D3" w:rsidP="00C1264C">
      <w:pPr>
        <w:pStyle w:val="BodyText"/>
        <w:rPr>
          <w:noProof/>
          <w:lang w:eastAsia="fi-FI"/>
        </w:rPr>
      </w:pPr>
      <w:r>
        <w:rPr>
          <w:noProof/>
          <w:lang w:eastAsia="fi-FI"/>
        </w:rPr>
        <w:t xml:space="preserve">Kuva </w:t>
      </w:r>
      <w:r w:rsidR="00B020C6">
        <w:rPr>
          <w:noProof/>
          <w:lang w:eastAsia="fi-FI"/>
        </w:rPr>
        <w:t>3</w:t>
      </w:r>
      <w:r>
        <w:rPr>
          <w:noProof/>
          <w:lang w:eastAsia="fi-FI"/>
        </w:rPr>
        <w:t xml:space="preserve"> </w:t>
      </w:r>
      <w:r w:rsidR="00423019">
        <w:rPr>
          <w:noProof/>
          <w:lang w:eastAsia="fi-FI"/>
        </w:rPr>
        <w:t>Esimerkki v</w:t>
      </w:r>
      <w:r>
        <w:rPr>
          <w:noProof/>
          <w:lang w:eastAsia="fi-FI"/>
        </w:rPr>
        <w:t xml:space="preserve">iitearkkitehtuurin </w:t>
      </w:r>
      <w:r w:rsidR="00423019">
        <w:rPr>
          <w:noProof/>
          <w:lang w:eastAsia="fi-FI"/>
        </w:rPr>
        <w:t>painotuksien esittämisestä</w:t>
      </w:r>
    </w:p>
    <w:p w:rsidR="003D10D3" w:rsidRDefault="003D10D3" w:rsidP="00C1264C">
      <w:pPr>
        <w:pStyle w:val="BodyText"/>
      </w:pPr>
    </w:p>
    <w:p w:rsidR="00AD41C5" w:rsidRDefault="00A83568" w:rsidP="0084347A">
      <w:pPr>
        <w:pStyle w:val="BodyText"/>
        <w:numPr>
          <w:ilvl w:val="0"/>
          <w:numId w:val="16"/>
        </w:numPr>
      </w:pPr>
      <w:r>
        <w:t>Selvitä sidosarkkitehtuurit mahdollisimman kattavasti ja laajasti sekä tunnista</w:t>
      </w:r>
      <w:r w:rsidR="006B232A">
        <w:t xml:space="preserve"> </w:t>
      </w:r>
      <w:r>
        <w:t xml:space="preserve">kuvattavan viitearkkitehtuurin riippuvuudet niistä. </w:t>
      </w:r>
    </w:p>
    <w:p w:rsidR="00C1264C" w:rsidRDefault="00AD41C5" w:rsidP="004657EB">
      <w:pPr>
        <w:pStyle w:val="BodyText"/>
        <w:numPr>
          <w:ilvl w:val="0"/>
          <w:numId w:val="39"/>
        </w:numPr>
      </w:pPr>
      <w:r>
        <w:t>Varmista</w:t>
      </w:r>
      <w:r w:rsidR="006B232A" w:rsidRPr="00373E55">
        <w:t xml:space="preserve">, onko sellaisia sidosarkkitehtuureja, joita tämä uusi arkkitehtuuri todennäköisesti muuttaa tai joilla voi olla merkittäviä vaikutuksia kuvattavaan </w:t>
      </w:r>
      <w:r w:rsidR="00DC647E">
        <w:t>viite</w:t>
      </w:r>
      <w:r w:rsidR="006B232A" w:rsidRPr="00373E55">
        <w:t>arkkitehtuuriin</w:t>
      </w:r>
      <w:r w:rsidR="00DC647E">
        <w:t>.</w:t>
      </w:r>
    </w:p>
    <w:p w:rsidR="004657EB" w:rsidRDefault="006D47F4" w:rsidP="006D47F4">
      <w:pPr>
        <w:pStyle w:val="BodyText"/>
        <w:numPr>
          <w:ilvl w:val="0"/>
          <w:numId w:val="39"/>
        </w:numPr>
      </w:pPr>
      <w:r>
        <w:t>Kuvaa</w:t>
      </w:r>
      <w:r w:rsidR="004657EB">
        <w:t xml:space="preserve"> viitearkkitehtuuriin liittyvät</w:t>
      </w:r>
      <w:r w:rsidR="004657EB" w:rsidRPr="004657EB">
        <w:t xml:space="preserve"> lait, standardit, ohjeet</w:t>
      </w:r>
      <w:r>
        <w:t xml:space="preserve"> ja normit</w:t>
      </w:r>
      <w:r w:rsidR="004657EB" w:rsidRPr="004657EB">
        <w:t xml:space="preserve"> </w:t>
      </w:r>
      <w:r>
        <w:t>sekä Viitearkkitehtuurin kuvaus -dokumenttiin (yhteenveto) että KA-taulukkoon (tarkemmalla tasolla).</w:t>
      </w:r>
    </w:p>
    <w:p w:rsidR="004D6578" w:rsidRDefault="00305A74" w:rsidP="00305A74">
      <w:pPr>
        <w:pStyle w:val="BodyText"/>
        <w:ind w:left="2498"/>
      </w:pPr>
      <w:proofErr w:type="gramStart"/>
      <w:r>
        <w:t>-</w:t>
      </w:r>
      <w:proofErr w:type="gramEnd"/>
      <w:r>
        <w:t>&gt;</w:t>
      </w:r>
      <w:r w:rsidR="004D6578">
        <w:t>Kirjaa projektisuunnitelmaan.</w:t>
      </w:r>
    </w:p>
    <w:p w:rsidR="00305A74" w:rsidRDefault="004D6578" w:rsidP="00305A74">
      <w:pPr>
        <w:pStyle w:val="BodyText"/>
        <w:ind w:left="2498"/>
      </w:pPr>
      <w:proofErr w:type="gramStart"/>
      <w:r>
        <w:lastRenderedPageBreak/>
        <w:t>-</w:t>
      </w:r>
      <w:proofErr w:type="gramEnd"/>
      <w:r>
        <w:t>&gt;Hyödynnä V</w:t>
      </w:r>
      <w:r w:rsidR="00305A74">
        <w:t>ii</w:t>
      </w:r>
      <w:r w:rsidR="00DC647E">
        <w:t>tearkkitehtuurin kuvaus</w:t>
      </w:r>
      <w:r w:rsidR="00A44775">
        <w:t xml:space="preserve"> </w:t>
      </w:r>
      <w:r w:rsidR="00157E06">
        <w:t>-</w:t>
      </w:r>
      <w:r>
        <w:t>dokumentissa</w:t>
      </w:r>
      <w:r w:rsidR="006D47F4">
        <w:t xml:space="preserve"> ja KA-taulukoissa</w:t>
      </w:r>
      <w:r>
        <w:t>.</w:t>
      </w:r>
    </w:p>
    <w:p w:rsidR="004D6578" w:rsidRDefault="004D6578" w:rsidP="00305A74">
      <w:pPr>
        <w:pStyle w:val="BodyText"/>
        <w:ind w:left="2498"/>
      </w:pPr>
    </w:p>
    <w:p w:rsidR="00305A74" w:rsidRDefault="00A83568" w:rsidP="0084347A">
      <w:pPr>
        <w:pStyle w:val="BodyText"/>
        <w:numPr>
          <w:ilvl w:val="0"/>
          <w:numId w:val="16"/>
        </w:numPr>
      </w:pPr>
      <w:r>
        <w:t xml:space="preserve">Selvitä myös sidosprojektit ja </w:t>
      </w:r>
      <w:r w:rsidR="006B232A">
        <w:t>-</w:t>
      </w:r>
      <w:r>
        <w:t>hankkeet ja niiden merkitys kuvattavalle viitearkkitehtuurille.</w:t>
      </w:r>
    </w:p>
    <w:p w:rsidR="004D6578" w:rsidRDefault="004D6578" w:rsidP="00305A74">
      <w:pPr>
        <w:pStyle w:val="BodyText"/>
        <w:ind w:left="2138"/>
      </w:pPr>
      <w:proofErr w:type="gramStart"/>
      <w:r>
        <w:t>-</w:t>
      </w:r>
      <w:proofErr w:type="gramEnd"/>
      <w:r>
        <w:t>&gt; Kirjaa projektisuunnitelmaan.</w:t>
      </w:r>
    </w:p>
    <w:p w:rsidR="00D95218" w:rsidRDefault="00305A74" w:rsidP="00305A74">
      <w:pPr>
        <w:pStyle w:val="BodyText"/>
        <w:ind w:left="2138"/>
      </w:pPr>
      <w:proofErr w:type="gramStart"/>
      <w:r>
        <w:t>-</w:t>
      </w:r>
      <w:proofErr w:type="gramEnd"/>
      <w:r>
        <w:t>&gt;</w:t>
      </w:r>
      <w:r w:rsidR="004D6578">
        <w:t xml:space="preserve">Hyödynnä </w:t>
      </w:r>
      <w:r w:rsidR="00DC647E">
        <w:t>Viitearkkitehtuurin kuvaus</w:t>
      </w:r>
      <w:r w:rsidR="00A44775">
        <w:t xml:space="preserve"> </w:t>
      </w:r>
      <w:r w:rsidR="004D6578">
        <w:t>-dokumentissa.</w:t>
      </w:r>
    </w:p>
    <w:p w:rsidR="00305A74" w:rsidRDefault="00305A74" w:rsidP="00DC647E">
      <w:pPr>
        <w:pStyle w:val="BodyText"/>
        <w:ind w:left="0"/>
      </w:pPr>
    </w:p>
    <w:p w:rsidR="004D6578" w:rsidRDefault="00D95218" w:rsidP="0084347A">
      <w:pPr>
        <w:pStyle w:val="BodyText"/>
        <w:numPr>
          <w:ilvl w:val="0"/>
          <w:numId w:val="16"/>
        </w:numPr>
      </w:pPr>
      <w:r>
        <w:t xml:space="preserve">Suunnittele miten ja kenelle viitearkkitehtuurin </w:t>
      </w:r>
      <w:r w:rsidR="00423019">
        <w:t>suunnittelu</w:t>
      </w:r>
      <w:r>
        <w:t>projektista tulee viestiä. Laadi projektille oma viestintäsuunnitelma</w:t>
      </w:r>
      <w:r w:rsidR="004D6578">
        <w:t>.</w:t>
      </w:r>
    </w:p>
    <w:p w:rsidR="00D95218" w:rsidRDefault="004D6578" w:rsidP="004D6578">
      <w:pPr>
        <w:pStyle w:val="BodyText"/>
        <w:ind w:left="2138"/>
      </w:pPr>
      <w:proofErr w:type="gramStart"/>
      <w:r>
        <w:t>-</w:t>
      </w:r>
      <w:proofErr w:type="gramEnd"/>
      <w:r>
        <w:t xml:space="preserve">&gt; Kirjaa projektisuunnitelmaan. Voit </w:t>
      </w:r>
      <w:r w:rsidR="00D95218">
        <w:t>katso</w:t>
      </w:r>
      <w:r>
        <w:t>a</w:t>
      </w:r>
      <w:r w:rsidR="00D95218">
        <w:t xml:space="preserve"> mallia</w:t>
      </w:r>
      <w:r>
        <w:t xml:space="preserve"> viestintäsuunnitelman sisällöstä esimerkiksi</w:t>
      </w:r>
      <w:r w:rsidR="00D95218">
        <w:t xml:space="preserve"> Viitearkkitehtuurin toimeenpanosuunnitel</w:t>
      </w:r>
      <w:r>
        <w:t>ma -dokumentista</w:t>
      </w:r>
      <w:r w:rsidR="00D95218">
        <w:t>.</w:t>
      </w:r>
    </w:p>
    <w:p w:rsidR="006D47F4" w:rsidRPr="006B232A" w:rsidRDefault="006D47F4" w:rsidP="00157E06">
      <w:pPr>
        <w:pStyle w:val="BodyText"/>
        <w:ind w:left="0"/>
      </w:pPr>
    </w:p>
    <w:p w:rsidR="00E31B10" w:rsidRDefault="00B40F7F" w:rsidP="00373E55">
      <w:pPr>
        <w:pStyle w:val="Heading2"/>
      </w:pPr>
      <w:bookmarkStart w:id="10" w:name="_Toc408820511"/>
      <w:bookmarkEnd w:id="8"/>
      <w:bookmarkEnd w:id="9"/>
      <w:r>
        <w:t xml:space="preserve">Vaihe 2 </w:t>
      </w:r>
      <w:r w:rsidR="00AA0E0F">
        <w:t xml:space="preserve">Tunnista </w:t>
      </w:r>
      <w:r w:rsidR="00D1385B">
        <w:t xml:space="preserve">toiminnan hyödyt </w:t>
      </w:r>
      <w:r w:rsidR="00AA0E0F">
        <w:t>ja tuotokset</w:t>
      </w:r>
      <w:bookmarkEnd w:id="10"/>
    </w:p>
    <w:p w:rsidR="000C61F5" w:rsidRDefault="000C61F5" w:rsidP="000C61F5">
      <w:pPr>
        <w:pStyle w:val="BodyText"/>
        <w:ind w:left="0"/>
      </w:pPr>
    </w:p>
    <w:p w:rsidR="00AA0E0F" w:rsidRDefault="009C2A0D" w:rsidP="000C61F5">
      <w:pPr>
        <w:pStyle w:val="BodyText"/>
        <w:ind w:left="0"/>
      </w:pPr>
      <w:r>
        <w:rPr>
          <w:noProof/>
          <w:lang w:eastAsia="fi-FI"/>
        </w:rPr>
        <w:drawing>
          <wp:inline distT="0" distB="0" distL="0" distR="0">
            <wp:extent cx="4701540" cy="605155"/>
            <wp:effectExtent l="0" t="0" r="381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540" cy="605155"/>
                    </a:xfrm>
                    <a:prstGeom prst="rect">
                      <a:avLst/>
                    </a:prstGeom>
                    <a:noFill/>
                  </pic:spPr>
                </pic:pic>
              </a:graphicData>
            </a:graphic>
          </wp:inline>
        </w:drawing>
      </w:r>
    </w:p>
    <w:p w:rsidR="00D95218" w:rsidRDefault="00D95218" w:rsidP="00D95218">
      <w:pPr>
        <w:pStyle w:val="BodyText"/>
        <w:ind w:left="1440"/>
      </w:pPr>
    </w:p>
    <w:p w:rsidR="00D76F66" w:rsidRDefault="00FD1741" w:rsidP="00072677">
      <w:pPr>
        <w:pStyle w:val="BodyText"/>
        <w:numPr>
          <w:ilvl w:val="0"/>
          <w:numId w:val="18"/>
        </w:numPr>
      </w:pPr>
      <w:r>
        <w:t>Määritä mitä</w:t>
      </w:r>
      <w:r w:rsidR="002E2FBB">
        <w:t xml:space="preserve"> </w:t>
      </w:r>
      <w:r w:rsidR="00D1385B">
        <w:t xml:space="preserve">toiminnan tuotoksia </w:t>
      </w:r>
      <w:r>
        <w:t>viitearkkitehtuuri tukee.</w:t>
      </w:r>
    </w:p>
    <w:p w:rsidR="00C1264C" w:rsidRPr="00A44775" w:rsidRDefault="000E4409" w:rsidP="00FD1741">
      <w:pPr>
        <w:pStyle w:val="BodyText"/>
        <w:numPr>
          <w:ilvl w:val="1"/>
          <w:numId w:val="18"/>
        </w:numPr>
      </w:pPr>
      <w:r w:rsidRPr="00A44775">
        <w:t>Toiminnan tuotok</w:t>
      </w:r>
      <w:r w:rsidR="00A44775" w:rsidRPr="00A44775">
        <w:t>sia ovat</w:t>
      </w:r>
      <w:r w:rsidRPr="00A44775">
        <w:t xml:space="preserve"> esi</w:t>
      </w:r>
      <w:r w:rsidR="00A44775" w:rsidRPr="00A44775">
        <w:t>merkiksi</w:t>
      </w:r>
      <w:r w:rsidRPr="00A44775">
        <w:t xml:space="preserve"> </w:t>
      </w:r>
      <w:r w:rsidR="00A44775" w:rsidRPr="00A44775">
        <w:t>u</w:t>
      </w:r>
      <w:r w:rsidRPr="00A44775">
        <w:t>udet palvelut, nopeampi prosessin läpivienti, kansalaisen tietosuojan paraneminen, alueellisen tasa-arvon kehittäminen tms.</w:t>
      </w:r>
    </w:p>
    <w:p w:rsidR="00FD1741" w:rsidRDefault="00FD1741" w:rsidP="00FD1741">
      <w:pPr>
        <w:pStyle w:val="BodyText"/>
        <w:numPr>
          <w:ilvl w:val="1"/>
          <w:numId w:val="18"/>
        </w:numPr>
      </w:pPr>
      <w:r>
        <w:t>Viitearkkitehtuurin omistajan tulisi olla mukana määrittelemässä tuotoksia ja hyötyjä.</w:t>
      </w:r>
      <w:r w:rsidR="00816C8C">
        <w:t xml:space="preserve"> Hyötyjen arvioinnissa voi käyttää esimerkiksi VM:n hankearviointikehikkoa (</w:t>
      </w:r>
      <w:hyperlink r:id="rId14" w:history="1">
        <w:r w:rsidR="00816C8C" w:rsidRPr="00871E95">
          <w:rPr>
            <w:rStyle w:val="Hyperlink"/>
          </w:rPr>
          <w:t>https://www.vm.fi/vm/fi/16_ict_toiminta/02_tietojarjestelmahankkeiden_arviointi/index.jsp</w:t>
        </w:r>
      </w:hyperlink>
      <w:r w:rsidR="00816C8C">
        <w:t>).</w:t>
      </w:r>
    </w:p>
    <w:p w:rsidR="004D6578" w:rsidRDefault="004D6578" w:rsidP="004D6578">
      <w:pPr>
        <w:pStyle w:val="BodyText"/>
        <w:ind w:left="720" w:firstLine="720"/>
      </w:pPr>
      <w:proofErr w:type="gramStart"/>
      <w:r>
        <w:t>-</w:t>
      </w:r>
      <w:proofErr w:type="gramEnd"/>
      <w:r>
        <w:t>&gt; Kirjaa projektisuunnitelmaan.</w:t>
      </w:r>
    </w:p>
    <w:p w:rsidR="004D6578" w:rsidRPr="00373E55" w:rsidRDefault="00A44775" w:rsidP="00A44775">
      <w:pPr>
        <w:pStyle w:val="BodyText"/>
        <w:ind w:left="1440"/>
      </w:pPr>
      <w:proofErr w:type="gramStart"/>
      <w:r>
        <w:t>-</w:t>
      </w:r>
      <w:proofErr w:type="gramEnd"/>
      <w:r>
        <w:t>&gt;Hyödynnä Viitearkkitehtuurin y</w:t>
      </w:r>
      <w:r w:rsidR="004D6578">
        <w:t>hteenveto</w:t>
      </w:r>
      <w:r>
        <w:t>-</w:t>
      </w:r>
      <w:r w:rsidR="004D6578">
        <w:t xml:space="preserve"> ja Viitearkkitehtuurin toimeenp</w:t>
      </w:r>
      <w:r>
        <w:t>a</w:t>
      </w:r>
      <w:r w:rsidR="004D6578">
        <w:t>no -dokumenteissa.</w:t>
      </w:r>
    </w:p>
    <w:p w:rsidR="00D95218" w:rsidRDefault="00D95218" w:rsidP="00305A74">
      <w:pPr>
        <w:pStyle w:val="BodyText"/>
        <w:ind w:left="1440"/>
      </w:pPr>
    </w:p>
    <w:p w:rsidR="00FD1741" w:rsidRDefault="002E2FBB" w:rsidP="00072677">
      <w:pPr>
        <w:pStyle w:val="BodyText"/>
        <w:numPr>
          <w:ilvl w:val="0"/>
          <w:numId w:val="18"/>
        </w:numPr>
      </w:pPr>
      <w:r>
        <w:t>Kuvaa mitä hyötyjä viitearkkitehtuurin mukainen kehittäminen ja sen mukaan toimiminen t</w:t>
      </w:r>
      <w:r w:rsidR="00FD1741">
        <w:t xml:space="preserve">uottaa. </w:t>
      </w:r>
    </w:p>
    <w:p w:rsidR="00FD1741" w:rsidRDefault="00FD1741" w:rsidP="00FD1741">
      <w:pPr>
        <w:pStyle w:val="BodyText"/>
        <w:numPr>
          <w:ilvl w:val="1"/>
          <w:numId w:val="18"/>
        </w:numPr>
      </w:pPr>
      <w:r>
        <w:t>Huomioi eri näkökulmat, kuten esimerkiksi</w:t>
      </w:r>
      <w:r w:rsidR="00A44775">
        <w:t>:</w:t>
      </w:r>
      <w:r>
        <w:t xml:space="preserve"> </w:t>
      </w:r>
    </w:p>
    <w:p w:rsidR="00FD1741" w:rsidRDefault="00FD1741" w:rsidP="00FD1741">
      <w:pPr>
        <w:pStyle w:val="BodyText"/>
        <w:numPr>
          <w:ilvl w:val="2"/>
          <w:numId w:val="18"/>
        </w:numPr>
      </w:pPr>
      <w:r>
        <w:t>kustannus</w:t>
      </w:r>
      <w:r w:rsidR="002E2FBB">
        <w:t>hyö</w:t>
      </w:r>
      <w:r>
        <w:t>dyt (</w:t>
      </w:r>
      <w:proofErr w:type="gramStart"/>
      <w:r w:rsidR="00A44775">
        <w:t>kuvaa</w:t>
      </w:r>
      <w:proofErr w:type="gramEnd"/>
      <w:r w:rsidR="00A44775">
        <w:t xml:space="preserve"> </w:t>
      </w:r>
      <w:r>
        <w:t>ainakin lähtötilanteen kustannukset/resurssit karkealla tasolla)</w:t>
      </w:r>
      <w:r w:rsidR="00E77E0C">
        <w:t>.</w:t>
      </w:r>
    </w:p>
    <w:p w:rsidR="002E2FBB" w:rsidRDefault="00845317" w:rsidP="00FD1741">
      <w:pPr>
        <w:pStyle w:val="BodyText"/>
        <w:numPr>
          <w:ilvl w:val="2"/>
          <w:numId w:val="18"/>
        </w:numPr>
      </w:pPr>
      <w:r>
        <w:t xml:space="preserve">laadulliset hyödyt (esimerkiksi </w:t>
      </w:r>
      <w:r w:rsidR="00D76F66">
        <w:t>toiminnan parantumis</w:t>
      </w:r>
      <w:r>
        <w:t>e</w:t>
      </w:r>
      <w:r w:rsidR="00D76F66">
        <w:t>en</w:t>
      </w:r>
      <w:r w:rsidR="002E2FBB">
        <w:t xml:space="preserve"> liittyvät </w:t>
      </w:r>
      <w:r w:rsidR="00FD1741">
        <w:t>hyö</w:t>
      </w:r>
      <w:r>
        <w:t>dyt)</w:t>
      </w:r>
      <w:r w:rsidR="00E77E0C">
        <w:t>.</w:t>
      </w:r>
    </w:p>
    <w:p w:rsidR="00305A74" w:rsidRDefault="00845317" w:rsidP="00FD3EA2">
      <w:pPr>
        <w:pStyle w:val="BodyText"/>
        <w:numPr>
          <w:ilvl w:val="2"/>
          <w:numId w:val="18"/>
        </w:numPr>
      </w:pPr>
      <w:r>
        <w:lastRenderedPageBreak/>
        <w:t>hyötyjen saajat (ketkä hyötyvät viitearkkitehtuurin tuotoksista, esimerkiksi nopeutuvasta toiminnasta)</w:t>
      </w:r>
      <w:r w:rsidR="00E77E0C">
        <w:t>.</w:t>
      </w:r>
    </w:p>
    <w:p w:rsidR="004D6578" w:rsidRDefault="004D6578" w:rsidP="004D6578">
      <w:pPr>
        <w:pStyle w:val="BodyText"/>
        <w:ind w:left="720" w:firstLine="720"/>
      </w:pPr>
      <w:proofErr w:type="gramStart"/>
      <w:r>
        <w:t>-</w:t>
      </w:r>
      <w:proofErr w:type="gramEnd"/>
      <w:r>
        <w:t>&gt; Kirjaa projektisuunnitelmaan.</w:t>
      </w:r>
    </w:p>
    <w:p w:rsidR="004D6578" w:rsidRPr="00373E55" w:rsidRDefault="00A44775" w:rsidP="00A44775">
      <w:pPr>
        <w:pStyle w:val="BodyText"/>
        <w:ind w:left="1440"/>
      </w:pPr>
      <w:proofErr w:type="gramStart"/>
      <w:r>
        <w:t>-</w:t>
      </w:r>
      <w:proofErr w:type="gramEnd"/>
      <w:r>
        <w:t>&gt;Hyödynnä Viitearkkitehtuurin y</w:t>
      </w:r>
      <w:r w:rsidR="004D6578">
        <w:t>hteenveto</w:t>
      </w:r>
      <w:r>
        <w:t>-</w:t>
      </w:r>
      <w:r w:rsidR="004D6578">
        <w:t xml:space="preserve"> ja Viitearkkitehtuurin toimeenpano -dokumenteissa.</w:t>
      </w:r>
    </w:p>
    <w:p w:rsidR="00305A74" w:rsidRDefault="00305A74" w:rsidP="00D95218">
      <w:pPr>
        <w:pStyle w:val="BodyText"/>
        <w:ind w:left="0"/>
      </w:pPr>
    </w:p>
    <w:p w:rsidR="00E31B10" w:rsidRDefault="00AE7C76" w:rsidP="00373E55">
      <w:pPr>
        <w:pStyle w:val="Heading2"/>
      </w:pPr>
      <w:bookmarkStart w:id="11" w:name="_Toc408820512"/>
      <w:bookmarkStart w:id="12" w:name="_Toc227402014"/>
      <w:bookmarkStart w:id="13" w:name="_Toc149529310"/>
      <w:r>
        <w:t xml:space="preserve">Vaihe 3 </w:t>
      </w:r>
      <w:r w:rsidR="00036FAF">
        <w:t xml:space="preserve">Suunnittele ja kuvaa </w:t>
      </w:r>
      <w:r w:rsidR="00AA0E0F">
        <w:t>viitearkkitehtuuri</w:t>
      </w:r>
      <w:bookmarkEnd w:id="11"/>
    </w:p>
    <w:bookmarkEnd w:id="12"/>
    <w:p w:rsidR="00AA0E0F" w:rsidRDefault="00AA0E0F" w:rsidP="00AA0E0F">
      <w:pPr>
        <w:pStyle w:val="BodyText"/>
        <w:ind w:left="0"/>
      </w:pPr>
    </w:p>
    <w:p w:rsidR="000C61F5" w:rsidRDefault="009C2A0D" w:rsidP="00AA0E0F">
      <w:pPr>
        <w:pStyle w:val="BodyText"/>
        <w:ind w:left="0"/>
      </w:pPr>
      <w:r>
        <w:rPr>
          <w:noProof/>
          <w:lang w:eastAsia="fi-FI"/>
        </w:rPr>
        <w:drawing>
          <wp:inline distT="0" distB="0" distL="0" distR="0">
            <wp:extent cx="4839335" cy="632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9335" cy="632460"/>
                    </a:xfrm>
                    <a:prstGeom prst="rect">
                      <a:avLst/>
                    </a:prstGeom>
                    <a:noFill/>
                  </pic:spPr>
                </pic:pic>
              </a:graphicData>
            </a:graphic>
          </wp:inline>
        </w:drawing>
      </w:r>
    </w:p>
    <w:p w:rsidR="00D76F66" w:rsidRDefault="00D76F66" w:rsidP="00B020C6">
      <w:pPr>
        <w:pStyle w:val="BodyText"/>
        <w:ind w:left="0"/>
      </w:pPr>
    </w:p>
    <w:p w:rsidR="00D76F66" w:rsidRDefault="0024153A" w:rsidP="00D76F66">
      <w:pPr>
        <w:pStyle w:val="BodyText"/>
        <w:numPr>
          <w:ilvl w:val="0"/>
          <w:numId w:val="19"/>
        </w:numPr>
      </w:pPr>
      <w:r>
        <w:t xml:space="preserve">Valitse mitä </w:t>
      </w:r>
      <w:r w:rsidR="00D76F66">
        <w:t xml:space="preserve">arkkitehtuurin </w:t>
      </w:r>
      <w:r>
        <w:t xml:space="preserve">osakuvauksia </w:t>
      </w:r>
      <w:r w:rsidR="00D76F66">
        <w:t xml:space="preserve">tarvitaan, että aiheesta saadaan riittävän kattava </w:t>
      </w:r>
      <w:r w:rsidR="00036FAF">
        <w:t xml:space="preserve">suunnitelma </w:t>
      </w:r>
      <w:r w:rsidR="00D76F66">
        <w:t>eri näkökulmista.</w:t>
      </w:r>
    </w:p>
    <w:p w:rsidR="008227CF" w:rsidRDefault="008227CF" w:rsidP="00E814A9">
      <w:pPr>
        <w:pStyle w:val="BodyText"/>
        <w:numPr>
          <w:ilvl w:val="1"/>
          <w:numId w:val="19"/>
        </w:numPr>
      </w:pPr>
      <w:r>
        <w:t>Huomioi myös periaatetason kuvaukset sekä tietoturvallisuuteen liittyvät kuvaukset.</w:t>
      </w:r>
    </w:p>
    <w:p w:rsidR="0024153A" w:rsidRDefault="00157233" w:rsidP="00D76F66">
      <w:pPr>
        <w:pStyle w:val="BodyText"/>
        <w:numPr>
          <w:ilvl w:val="0"/>
          <w:numId w:val="19"/>
        </w:numPr>
      </w:pPr>
      <w:r>
        <w:t>Kirjaa osakuvaukset</w:t>
      </w:r>
      <w:r w:rsidR="0024153A">
        <w:t xml:space="preserve"> kokonaisarkkitehtuurin viitekehyskuvaan</w:t>
      </w:r>
      <w:r w:rsidR="00D95218">
        <w:t xml:space="preserve"> ja muokkaa viitearkkitehtuurin kuvausdokumenttia valittujen kuvausten perusteella.</w:t>
      </w:r>
    </w:p>
    <w:p w:rsidR="00D95218" w:rsidRDefault="00A90938" w:rsidP="00A90938">
      <w:pPr>
        <w:pStyle w:val="BodyText"/>
      </w:pPr>
      <w:proofErr w:type="gramStart"/>
      <w:r>
        <w:t>-</w:t>
      </w:r>
      <w:proofErr w:type="gramEnd"/>
      <w:r>
        <w:t xml:space="preserve">&gt; </w:t>
      </w:r>
      <w:r w:rsidR="004D6578">
        <w:t xml:space="preserve">Kuvaa </w:t>
      </w:r>
      <w:r w:rsidR="00D95218">
        <w:t>Vii</w:t>
      </w:r>
      <w:r w:rsidR="00A44775">
        <w:t>tearkkitehtuurin kuvaus</w:t>
      </w:r>
      <w:r w:rsidR="004D6578">
        <w:t xml:space="preserve"> </w:t>
      </w:r>
      <w:r w:rsidR="00157233">
        <w:t>-</w:t>
      </w:r>
      <w:r w:rsidR="004D6578">
        <w:t>dokumenttiin.</w:t>
      </w:r>
    </w:p>
    <w:p w:rsidR="0024153A" w:rsidRDefault="0024153A" w:rsidP="0024153A">
      <w:pPr>
        <w:pStyle w:val="BodyText"/>
      </w:pPr>
    </w:p>
    <w:p w:rsidR="005E29D0" w:rsidRDefault="009C2A0D" w:rsidP="005E29D0">
      <w:pPr>
        <w:pStyle w:val="BodyText"/>
        <w:ind w:left="567"/>
        <w:rPr>
          <w:noProof/>
          <w:lang w:eastAsia="fi-FI"/>
        </w:rPr>
      </w:pPr>
      <w:r w:rsidRPr="00C4507A">
        <w:rPr>
          <w:noProof/>
          <w:lang w:eastAsia="fi-FI"/>
        </w:rPr>
        <w:drawing>
          <wp:inline distT="0" distB="0" distL="0" distR="0">
            <wp:extent cx="4328160" cy="28422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8160" cy="2842260"/>
                    </a:xfrm>
                    <a:prstGeom prst="rect">
                      <a:avLst/>
                    </a:prstGeom>
                    <a:noFill/>
                    <a:ln>
                      <a:noFill/>
                    </a:ln>
                  </pic:spPr>
                </pic:pic>
              </a:graphicData>
            </a:graphic>
          </wp:inline>
        </w:drawing>
      </w:r>
    </w:p>
    <w:p w:rsidR="00D76F66" w:rsidRDefault="00D95218" w:rsidP="00D76F66">
      <w:pPr>
        <w:pStyle w:val="BodyText"/>
        <w:ind w:left="720"/>
      </w:pPr>
      <w:r>
        <w:t>Kuva 3 Esimerkki viitearkkitehtuurissa laadittavista KA-kuvauksista</w:t>
      </w:r>
    </w:p>
    <w:p w:rsidR="00AC36A7" w:rsidRDefault="00AC36A7" w:rsidP="00AC36A7">
      <w:pPr>
        <w:pStyle w:val="BodyText"/>
        <w:ind w:left="0"/>
      </w:pPr>
    </w:p>
    <w:p w:rsidR="00D13A6B" w:rsidRDefault="00D13A6B" w:rsidP="00AC36A7">
      <w:pPr>
        <w:pStyle w:val="BodyText"/>
        <w:ind w:left="0"/>
      </w:pPr>
    </w:p>
    <w:p w:rsidR="004D6578" w:rsidRDefault="004D6578" w:rsidP="004D6578">
      <w:pPr>
        <w:pStyle w:val="BodyText"/>
        <w:numPr>
          <w:ilvl w:val="0"/>
          <w:numId w:val="19"/>
        </w:numPr>
      </w:pPr>
      <w:r>
        <w:t xml:space="preserve">Suunnittele kuinka monen </w:t>
      </w:r>
      <w:proofErr w:type="spellStart"/>
      <w:r>
        <w:t>iteraation</w:t>
      </w:r>
      <w:proofErr w:type="spellEnd"/>
      <w:r>
        <w:t xml:space="preserve"> kautta kuvaukset laaditaan. </w:t>
      </w:r>
    </w:p>
    <w:p w:rsidR="004D6578" w:rsidRDefault="004D6578" w:rsidP="00D13A6B">
      <w:pPr>
        <w:pStyle w:val="BodyText"/>
        <w:ind w:left="1080" w:firstLine="360"/>
      </w:pPr>
      <w:r>
        <w:lastRenderedPageBreak/>
        <w:t xml:space="preserve">  </w:t>
      </w:r>
      <w:proofErr w:type="gramStart"/>
      <w:r>
        <w:t>-</w:t>
      </w:r>
      <w:proofErr w:type="gramEnd"/>
      <w:r>
        <w:t>&gt; Kirjaa projektisuunnitelmaan.</w:t>
      </w:r>
    </w:p>
    <w:p w:rsidR="006D47F4" w:rsidRDefault="006D47F4" w:rsidP="006D47F4">
      <w:pPr>
        <w:pStyle w:val="BodyText"/>
        <w:ind w:left="1080"/>
      </w:pPr>
    </w:p>
    <w:p w:rsidR="00AC36A7" w:rsidRDefault="004D6578" w:rsidP="004D6578">
      <w:pPr>
        <w:pStyle w:val="BodyText"/>
        <w:numPr>
          <w:ilvl w:val="0"/>
          <w:numId w:val="19"/>
        </w:numPr>
      </w:pPr>
      <w:r w:rsidRPr="004D6578">
        <w:t xml:space="preserve"> </w:t>
      </w:r>
      <w:r>
        <w:t xml:space="preserve">Laadi kuvaukset ensin karkealla tasolla toiminnasta teknologiaan, </w:t>
      </w:r>
      <w:r w:rsidR="00B020C6">
        <w:t xml:space="preserve">etene </w:t>
      </w:r>
      <w:r>
        <w:t xml:space="preserve">abstraktilta tasolta konkreettiseen. </w:t>
      </w:r>
    </w:p>
    <w:p w:rsidR="001A493D" w:rsidRDefault="001A493D" w:rsidP="001A493D">
      <w:pPr>
        <w:pStyle w:val="BodyText"/>
        <w:numPr>
          <w:ilvl w:val="1"/>
          <w:numId w:val="19"/>
        </w:numPr>
      </w:pPr>
      <w:r>
        <w:t xml:space="preserve"> Viitearkkitehtuurin kuvaus-pohja toimii tehtyjen kuvauksien ”päädokumenttina” eli sieltä löytyy </w:t>
      </w:r>
      <w:proofErr w:type="spellStart"/>
      <w:r>
        <w:t>yhteenvedettynä</w:t>
      </w:r>
      <w:proofErr w:type="spellEnd"/>
      <w:r>
        <w:t xml:space="preserve"> kuvausten olennainen sisältö.  </w:t>
      </w:r>
    </w:p>
    <w:p w:rsidR="001A493D" w:rsidRDefault="001A493D" w:rsidP="001A493D">
      <w:pPr>
        <w:pStyle w:val="BodyText"/>
        <w:numPr>
          <w:ilvl w:val="1"/>
          <w:numId w:val="19"/>
        </w:numPr>
      </w:pPr>
      <w:r>
        <w:t xml:space="preserve">Tarkemmat kuvaukset tehdään aina KA-taulukoihin niiltä osin, kun ne on järkevää kuvata taulukkomuodossa. Esim. laajemmat prosessien kuvaukset tai visuaaliset mallit, kuten käsitemallit, laaditaan yleensä erillisillä kuvausvälineillä. </w:t>
      </w:r>
    </w:p>
    <w:p w:rsidR="001A493D" w:rsidRDefault="001A493D" w:rsidP="001A493D">
      <w:pPr>
        <w:pStyle w:val="BodyText"/>
        <w:numPr>
          <w:ilvl w:val="1"/>
          <w:numId w:val="19"/>
        </w:numPr>
      </w:pPr>
      <w:r>
        <w:t>KA-taulukkoina käytetään yhteisiä julkisen hallinnon KA-taulukoita esim. JHS 179-arkkitehtuurimenetelmän liitteitä 8 ja 9.</w:t>
      </w:r>
    </w:p>
    <w:p w:rsidR="004C2690" w:rsidRDefault="004C2690" w:rsidP="001A493D">
      <w:pPr>
        <w:pStyle w:val="BodyText"/>
        <w:numPr>
          <w:ilvl w:val="1"/>
          <w:numId w:val="19"/>
        </w:numPr>
      </w:pPr>
      <w:r w:rsidRPr="004C2690">
        <w:t>Viitearkkitehtuurin kuvauksissa voi käyttää myös kuvausväline</w:t>
      </w:r>
      <w:r w:rsidR="00157E06">
        <w:t>ttä</w:t>
      </w:r>
      <w:r w:rsidRPr="004C2690">
        <w:t>, mutta ainakin yhteenveto ja tiivistelmäkalvo tulisi tuottaa tässä ohjeistuksessa annetussa formaatissa.</w:t>
      </w:r>
    </w:p>
    <w:p w:rsidR="00AC36A7" w:rsidRDefault="00A90938" w:rsidP="00A44775">
      <w:pPr>
        <w:pStyle w:val="BodyText"/>
        <w:ind w:left="1440"/>
      </w:pPr>
      <w:proofErr w:type="gramStart"/>
      <w:r>
        <w:t>-</w:t>
      </w:r>
      <w:proofErr w:type="gramEnd"/>
      <w:r>
        <w:t>&gt;</w:t>
      </w:r>
      <w:r w:rsidR="004D6578">
        <w:t xml:space="preserve">Kuvaa </w:t>
      </w:r>
      <w:r w:rsidR="00AC36A7">
        <w:t>Vii</w:t>
      </w:r>
      <w:r w:rsidR="004D6578">
        <w:t>tearkkitehtuurin kuvaus -dokumenttiin ja KA-taulukkoon.</w:t>
      </w:r>
    </w:p>
    <w:p w:rsidR="004D6578" w:rsidRDefault="004D6578" w:rsidP="004D6578">
      <w:pPr>
        <w:pStyle w:val="BodyText"/>
        <w:ind w:left="0"/>
      </w:pPr>
    </w:p>
    <w:p w:rsidR="00E814A9" w:rsidRDefault="008227CF" w:rsidP="00E814A9">
      <w:pPr>
        <w:pStyle w:val="BodyText"/>
        <w:numPr>
          <w:ilvl w:val="0"/>
          <w:numId w:val="19"/>
        </w:numPr>
      </w:pPr>
      <w:r>
        <w:t xml:space="preserve">Mieti jo tässä vaiheessa alustavasti mitä </w:t>
      </w:r>
      <w:proofErr w:type="spellStart"/>
      <w:r>
        <w:t>yhteentoimivuuteen</w:t>
      </w:r>
      <w:proofErr w:type="spellEnd"/>
      <w:r>
        <w:t xml:space="preserve"> liittyviä vaatimuksia viitearkkitehtuuri tuo mukanaan</w:t>
      </w:r>
      <w:r w:rsidR="00E814A9">
        <w:t>. Huomioi eri näkökulmat:</w:t>
      </w:r>
    </w:p>
    <w:p w:rsidR="00E814A9" w:rsidRDefault="00E814A9" w:rsidP="00E814A9">
      <w:pPr>
        <w:pStyle w:val="BodyText"/>
        <w:numPr>
          <w:ilvl w:val="1"/>
          <w:numId w:val="19"/>
        </w:numPr>
      </w:pPr>
      <w:r>
        <w:t xml:space="preserve">yleiset ja periaatteelliset vaatimukset </w:t>
      </w:r>
    </w:p>
    <w:p w:rsidR="00E814A9" w:rsidRDefault="00E814A9" w:rsidP="00E814A9">
      <w:pPr>
        <w:pStyle w:val="BodyText"/>
        <w:numPr>
          <w:ilvl w:val="1"/>
          <w:numId w:val="19"/>
        </w:numPr>
      </w:pPr>
      <w:r>
        <w:t>toimintaa koskevat vaatimukset</w:t>
      </w:r>
    </w:p>
    <w:p w:rsidR="00E814A9" w:rsidRDefault="00E814A9" w:rsidP="00E814A9">
      <w:pPr>
        <w:pStyle w:val="BodyText"/>
        <w:numPr>
          <w:ilvl w:val="1"/>
          <w:numId w:val="19"/>
        </w:numPr>
      </w:pPr>
      <w:r>
        <w:t>käsitteistöä ja tietoa koskevat vaatimukset</w:t>
      </w:r>
    </w:p>
    <w:p w:rsidR="00E814A9" w:rsidRDefault="00E814A9" w:rsidP="00E814A9">
      <w:pPr>
        <w:pStyle w:val="BodyText"/>
        <w:numPr>
          <w:ilvl w:val="1"/>
          <w:numId w:val="19"/>
        </w:numPr>
      </w:pPr>
      <w:r>
        <w:t xml:space="preserve">tietojärjestelmiä ja tietojärjestelmäpalveluita koskevat vaatimukset </w:t>
      </w:r>
    </w:p>
    <w:p w:rsidR="00E814A9" w:rsidRDefault="00E814A9" w:rsidP="00E814A9">
      <w:pPr>
        <w:pStyle w:val="BodyText"/>
        <w:numPr>
          <w:ilvl w:val="1"/>
          <w:numId w:val="19"/>
        </w:numPr>
      </w:pPr>
      <w:r>
        <w:t xml:space="preserve">tekniset vaatimukset </w:t>
      </w:r>
    </w:p>
    <w:p w:rsidR="00E814A9" w:rsidRDefault="00E814A9" w:rsidP="00E814A9">
      <w:pPr>
        <w:pStyle w:val="BodyText"/>
        <w:numPr>
          <w:ilvl w:val="1"/>
          <w:numId w:val="19"/>
        </w:numPr>
      </w:pPr>
      <w:r>
        <w:t>tietoturvaa ja tietosuojaa koskevat vaatimukset.</w:t>
      </w:r>
    </w:p>
    <w:p w:rsidR="00E814A9" w:rsidRDefault="008227CF" w:rsidP="00D13A6B">
      <w:pPr>
        <w:pStyle w:val="BodyText"/>
        <w:ind w:left="720" w:firstLine="720"/>
      </w:pPr>
      <w:proofErr w:type="gramStart"/>
      <w:r>
        <w:t>-</w:t>
      </w:r>
      <w:proofErr w:type="gramEnd"/>
      <w:r>
        <w:t xml:space="preserve">&gt; Kuvaa Viitearkkitehtuurin vaatimukset </w:t>
      </w:r>
      <w:r w:rsidR="00A44775">
        <w:t>-l</w:t>
      </w:r>
      <w:r>
        <w:t>omakkeeseen</w:t>
      </w:r>
      <w:r w:rsidR="00E814A9">
        <w:t>.</w:t>
      </w:r>
    </w:p>
    <w:p w:rsidR="008227CF" w:rsidRDefault="008227CF" w:rsidP="00E814A9">
      <w:pPr>
        <w:pStyle w:val="BodyText"/>
        <w:ind w:left="720" w:firstLine="360"/>
      </w:pPr>
      <w:r>
        <w:t xml:space="preserve"> </w:t>
      </w:r>
    </w:p>
    <w:p w:rsidR="008227CF" w:rsidRDefault="00E814A9" w:rsidP="00E814A9">
      <w:pPr>
        <w:pStyle w:val="BodyText"/>
        <w:numPr>
          <w:ilvl w:val="0"/>
          <w:numId w:val="19"/>
        </w:numPr>
      </w:pPr>
      <w:r>
        <w:t>Suunnittele jo alustavasti viitear</w:t>
      </w:r>
      <w:r w:rsidR="00157E06">
        <w:t xml:space="preserve">kkitehtuurin </w:t>
      </w:r>
      <w:proofErr w:type="spellStart"/>
      <w:r w:rsidR="00157E06">
        <w:t>yhteentoimivuuden</w:t>
      </w:r>
      <w:proofErr w:type="spellEnd"/>
      <w:r w:rsidR="00157E06">
        <w:t xml:space="preserve"> </w:t>
      </w:r>
      <w:r w:rsidR="006D47F4">
        <w:t>arvioinnin eri tekijöitä</w:t>
      </w:r>
      <w:r>
        <w:t>.</w:t>
      </w:r>
    </w:p>
    <w:p w:rsidR="00E814A9" w:rsidRDefault="00E814A9" w:rsidP="00D13A6B">
      <w:pPr>
        <w:pStyle w:val="BodyText"/>
        <w:ind w:left="720" w:firstLine="720"/>
      </w:pPr>
      <w:proofErr w:type="gramStart"/>
      <w:r>
        <w:t>-</w:t>
      </w:r>
      <w:proofErr w:type="gramEnd"/>
      <w:r>
        <w:t xml:space="preserve">&gt;Kuvaa Viitearkkitehtuurin </w:t>
      </w:r>
      <w:proofErr w:type="spellStart"/>
      <w:r>
        <w:t>yhteentoimivuuden</w:t>
      </w:r>
      <w:proofErr w:type="spellEnd"/>
      <w:r>
        <w:t xml:space="preserve"> arviointi -lomakkeeseen.</w:t>
      </w:r>
    </w:p>
    <w:p w:rsidR="00E814A9" w:rsidRDefault="00E814A9" w:rsidP="00E814A9">
      <w:pPr>
        <w:pStyle w:val="BodyText"/>
        <w:ind w:left="1440"/>
      </w:pPr>
    </w:p>
    <w:p w:rsidR="006D47F4" w:rsidRDefault="00845317" w:rsidP="006D47F4">
      <w:pPr>
        <w:pStyle w:val="BodyText"/>
        <w:numPr>
          <w:ilvl w:val="0"/>
          <w:numId w:val="19"/>
        </w:numPr>
      </w:pPr>
      <w:r>
        <w:t xml:space="preserve">Ensimmäisessä </w:t>
      </w:r>
      <w:proofErr w:type="spellStart"/>
      <w:r>
        <w:t>iteraatiossa</w:t>
      </w:r>
      <w:proofErr w:type="spellEnd"/>
      <w:r>
        <w:t xml:space="preserve"> tulisi käydä ilmi mitä viitearkkitehtuurilla tavoitellaan ja mitä siinä tullaan kuvaamaan</w:t>
      </w:r>
      <w:r w:rsidR="00FD3EA2">
        <w:t>.</w:t>
      </w:r>
      <w:r>
        <w:t xml:space="preserve"> </w:t>
      </w:r>
      <w:r w:rsidR="00A44775">
        <w:t xml:space="preserve"> </w:t>
      </w:r>
    </w:p>
    <w:p w:rsidR="00845317" w:rsidRDefault="00A44775" w:rsidP="006D47F4">
      <w:pPr>
        <w:pStyle w:val="BodyText"/>
        <w:ind w:left="1440"/>
      </w:pPr>
      <w:r>
        <w:t xml:space="preserve">Ensimmäisen </w:t>
      </w:r>
      <w:proofErr w:type="spellStart"/>
      <w:r>
        <w:t>iteraation</w:t>
      </w:r>
      <w:proofErr w:type="spellEnd"/>
      <w:r>
        <w:t xml:space="preserve"> jälkeen on kuvattu vähintään</w:t>
      </w:r>
    </w:p>
    <w:p w:rsidR="00845317" w:rsidRDefault="00845317" w:rsidP="004D6578">
      <w:pPr>
        <w:pStyle w:val="BodyText"/>
        <w:numPr>
          <w:ilvl w:val="1"/>
          <w:numId w:val="19"/>
        </w:numPr>
      </w:pPr>
      <w:r>
        <w:t>dokumentaation rakenne (otsikko + lyhyt kuvaus mitä sisältää)</w:t>
      </w:r>
    </w:p>
    <w:p w:rsidR="00845317" w:rsidRDefault="00845317" w:rsidP="004D6578">
      <w:pPr>
        <w:pStyle w:val="BodyText"/>
        <w:numPr>
          <w:ilvl w:val="1"/>
          <w:numId w:val="19"/>
        </w:numPr>
      </w:pPr>
      <w:r>
        <w:t>kuvattavat osa-kuvaukset (otsikko + lyhyt kuvaus mitä sisältää)</w:t>
      </w:r>
    </w:p>
    <w:p w:rsidR="004D6578" w:rsidRDefault="004D6578" w:rsidP="00A44775">
      <w:pPr>
        <w:pStyle w:val="BodyText"/>
        <w:ind w:left="720" w:firstLine="720"/>
      </w:pPr>
      <w:proofErr w:type="gramStart"/>
      <w:r>
        <w:t>-</w:t>
      </w:r>
      <w:proofErr w:type="gramEnd"/>
      <w:r>
        <w:t>&gt;Kuvaa Viitearkkitehtuuri</w:t>
      </w:r>
      <w:r w:rsidR="00A44775">
        <w:t xml:space="preserve">n kuvaus -dokumenttiin ja </w:t>
      </w:r>
      <w:r>
        <w:t>KA-taulukkoon.</w:t>
      </w:r>
    </w:p>
    <w:p w:rsidR="00305A74" w:rsidRDefault="00305A74" w:rsidP="00305A74">
      <w:pPr>
        <w:pStyle w:val="BodyText"/>
        <w:ind w:left="1440"/>
      </w:pPr>
    </w:p>
    <w:p w:rsidR="005E29D0" w:rsidRDefault="00AC36A7" w:rsidP="004D6578">
      <w:pPr>
        <w:pStyle w:val="BodyText"/>
        <w:numPr>
          <w:ilvl w:val="0"/>
          <w:numId w:val="19"/>
        </w:numPr>
      </w:pPr>
      <w:r>
        <w:t xml:space="preserve">Hae palautetta kuvauksiin </w:t>
      </w:r>
      <w:r w:rsidR="00D76F66">
        <w:t>eri viite</w:t>
      </w:r>
      <w:r>
        <w:t>- ja sidos</w:t>
      </w:r>
      <w:r w:rsidR="00D76F66">
        <w:t>ryhmiltä</w:t>
      </w:r>
      <w:r w:rsidR="00845317">
        <w:t xml:space="preserve">. Voit tarvittaessa kohdentaa palautteen hakua koskemaan eri viiteryhmiä eri </w:t>
      </w:r>
      <w:proofErr w:type="spellStart"/>
      <w:r w:rsidR="00845317">
        <w:t>iteraatioissa</w:t>
      </w:r>
      <w:proofErr w:type="spellEnd"/>
      <w:r w:rsidR="00845317">
        <w:t>.</w:t>
      </w:r>
    </w:p>
    <w:p w:rsidR="006E10BA" w:rsidRDefault="00D13A6B" w:rsidP="004D6578">
      <w:pPr>
        <w:pStyle w:val="BodyText"/>
        <w:numPr>
          <w:ilvl w:val="1"/>
          <w:numId w:val="19"/>
        </w:numPr>
      </w:pPr>
      <w:r>
        <w:t xml:space="preserve">Ainakin joidenkin </w:t>
      </w:r>
      <w:proofErr w:type="spellStart"/>
      <w:r>
        <w:t>iteraatioiden</w:t>
      </w:r>
      <w:proofErr w:type="spellEnd"/>
      <w:r>
        <w:t xml:space="preserve"> jälkeen viitearkkitehtuuridokumentaatio olisi hyvä julkaista esimerkiksi avoimessa portaalissa laajemman palautepohjan saamiseksi.</w:t>
      </w:r>
    </w:p>
    <w:p w:rsidR="00373E55" w:rsidRPr="00373E55" w:rsidRDefault="00373E55" w:rsidP="00373E55">
      <w:pPr>
        <w:pStyle w:val="BodyText"/>
        <w:ind w:left="0"/>
      </w:pPr>
    </w:p>
    <w:p w:rsidR="00235A9F" w:rsidRPr="007D2C02" w:rsidRDefault="00AE7C76" w:rsidP="00373E55">
      <w:pPr>
        <w:pStyle w:val="Heading2"/>
      </w:pPr>
      <w:bookmarkStart w:id="14" w:name="_Toc408820513"/>
      <w:r>
        <w:t xml:space="preserve">Vaihe 4 </w:t>
      </w:r>
      <w:r w:rsidR="00AA0E0F">
        <w:t>Täydennä viitearkkitehtuurikuvauksia</w:t>
      </w:r>
      <w:bookmarkEnd w:id="14"/>
    </w:p>
    <w:p w:rsidR="00AA0E0F" w:rsidRDefault="00AA0E0F" w:rsidP="00AA0E0F">
      <w:pPr>
        <w:pStyle w:val="BodyText"/>
        <w:ind w:left="0"/>
      </w:pPr>
    </w:p>
    <w:p w:rsidR="000C61F5" w:rsidRDefault="009C2A0D" w:rsidP="00AA0E0F">
      <w:pPr>
        <w:pStyle w:val="BodyText"/>
        <w:ind w:left="0"/>
      </w:pPr>
      <w:r>
        <w:rPr>
          <w:noProof/>
          <w:lang w:eastAsia="fi-FI"/>
        </w:rPr>
        <w:drawing>
          <wp:inline distT="0" distB="0" distL="0" distR="0">
            <wp:extent cx="5141595" cy="67564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595" cy="675640"/>
                    </a:xfrm>
                    <a:prstGeom prst="rect">
                      <a:avLst/>
                    </a:prstGeom>
                    <a:noFill/>
                  </pic:spPr>
                </pic:pic>
              </a:graphicData>
            </a:graphic>
          </wp:inline>
        </w:drawing>
      </w:r>
    </w:p>
    <w:p w:rsidR="00AA0E0F" w:rsidRDefault="00AA0E0F" w:rsidP="00AA0E0F">
      <w:pPr>
        <w:pStyle w:val="BodyText"/>
        <w:ind w:left="0"/>
      </w:pPr>
    </w:p>
    <w:p w:rsidR="00AC36A7" w:rsidRDefault="00AC36A7" w:rsidP="00AC36A7">
      <w:pPr>
        <w:pStyle w:val="BodyText"/>
        <w:numPr>
          <w:ilvl w:val="0"/>
          <w:numId w:val="21"/>
        </w:numPr>
      </w:pPr>
      <w:r>
        <w:t>Täydennä viitearkkitehtuurikuvauksia saatujen kommenttien perusteella.</w:t>
      </w:r>
    </w:p>
    <w:p w:rsidR="004D6578" w:rsidRDefault="004D6578" w:rsidP="004D6578">
      <w:pPr>
        <w:pStyle w:val="BodyText"/>
        <w:ind w:left="1080"/>
      </w:pPr>
      <w:proofErr w:type="gramStart"/>
      <w:r>
        <w:t>-</w:t>
      </w:r>
      <w:proofErr w:type="gramEnd"/>
      <w:r>
        <w:t>&gt;Kuvaa V</w:t>
      </w:r>
      <w:r w:rsidR="00A44775">
        <w:t>iitearkkitehtuurin kuvaus -</w:t>
      </w:r>
      <w:r>
        <w:t>dokumenttiin ja KA-taulukkoon.</w:t>
      </w:r>
    </w:p>
    <w:p w:rsidR="004D6578" w:rsidRDefault="004D6578" w:rsidP="004D6578">
      <w:pPr>
        <w:pStyle w:val="BodyText"/>
        <w:ind w:left="1440"/>
      </w:pPr>
    </w:p>
    <w:p w:rsidR="00A90938" w:rsidRDefault="00036FAF" w:rsidP="00AC36A7">
      <w:pPr>
        <w:pStyle w:val="BodyText"/>
        <w:numPr>
          <w:ilvl w:val="0"/>
          <w:numId w:val="21"/>
        </w:numPr>
      </w:pPr>
      <w:r>
        <w:t xml:space="preserve">Suunnittele ja </w:t>
      </w:r>
      <w:r w:rsidR="008227CF">
        <w:t xml:space="preserve">laadi </w:t>
      </w:r>
      <w:r w:rsidR="00A90938">
        <w:t>puuttuvat viitearkkitehtuuri</w:t>
      </w:r>
      <w:r>
        <w:t>n osat</w:t>
      </w:r>
      <w:r w:rsidR="00A90938">
        <w:t>.</w:t>
      </w:r>
      <w:r w:rsidR="001F0BE8">
        <w:t xml:space="preserve"> </w:t>
      </w:r>
    </w:p>
    <w:p w:rsidR="006D47F4" w:rsidRDefault="006D47F4" w:rsidP="006E10BA">
      <w:pPr>
        <w:pStyle w:val="BodyText"/>
        <w:numPr>
          <w:ilvl w:val="1"/>
          <w:numId w:val="21"/>
        </w:numPr>
      </w:pPr>
      <w:r>
        <w:t>Varmista viitearkkitehtuurin ymmärrettävyys kuvaamalla sen sisältöä myös visuaalisesti</w:t>
      </w:r>
      <w:r w:rsidR="00924D9C">
        <w:t>,</w:t>
      </w:r>
      <w:r>
        <w:t xml:space="preserve"> vähintään yhdellä ”</w:t>
      </w:r>
      <w:proofErr w:type="spellStart"/>
      <w:r>
        <w:t>Big</w:t>
      </w:r>
      <w:proofErr w:type="spellEnd"/>
      <w:r>
        <w:t xml:space="preserve"> Picture”-kuvalla</w:t>
      </w:r>
      <w:r w:rsidR="00924D9C">
        <w:t xml:space="preserve">. Tässä viitearkkitehtuurin ydintä selventävässä visualisoinnissa olisi hyvä käydä ilmi mistä viitearkkitehtuuri koostuu, mitä siinä tehdään ja tavoitellaan ja mitä toimijoita siinä on (järjestelmät, roolit, asiakokonaisuudet </w:t>
      </w:r>
      <w:proofErr w:type="spellStart"/>
      <w:r w:rsidR="00924D9C">
        <w:t>jne</w:t>
      </w:r>
      <w:proofErr w:type="spellEnd"/>
      <w:r w:rsidR="00924D9C">
        <w:t>).</w:t>
      </w:r>
      <w:r>
        <w:t xml:space="preserve"> </w:t>
      </w:r>
      <w:r w:rsidR="0099204E">
        <w:t>Näitä visualisointeja kannattaa hyödyntää Viitearkkitehtuurin yhteenvedossa ja yhteenvetokuvassa.</w:t>
      </w:r>
    </w:p>
    <w:p w:rsidR="006E10BA" w:rsidRDefault="006E10BA" w:rsidP="006E10BA">
      <w:pPr>
        <w:pStyle w:val="BodyText"/>
        <w:numPr>
          <w:ilvl w:val="1"/>
          <w:numId w:val="21"/>
        </w:numPr>
      </w:pPr>
      <w:r>
        <w:t>Kun viitearkkitehtuurin sisältö ja laajuus ovat tiedossa, esittele viitearkkitehtuuria sen omistajalle.</w:t>
      </w:r>
    </w:p>
    <w:p w:rsidR="006D47F4" w:rsidRDefault="004D6578" w:rsidP="00157E06">
      <w:pPr>
        <w:pStyle w:val="BodyText"/>
        <w:ind w:left="1080"/>
      </w:pPr>
      <w:proofErr w:type="gramStart"/>
      <w:r>
        <w:t>-</w:t>
      </w:r>
      <w:proofErr w:type="gramEnd"/>
      <w:r>
        <w:t>&gt;Kuvaa V</w:t>
      </w:r>
      <w:r w:rsidR="009251ED">
        <w:t>iitearkkitehtuurin kuvaus -</w:t>
      </w:r>
      <w:r>
        <w:t>dokumenttiin ja KA-taulukkoon.</w:t>
      </w:r>
    </w:p>
    <w:p w:rsidR="004D6578" w:rsidRDefault="004D6578" w:rsidP="004D6578">
      <w:pPr>
        <w:pStyle w:val="BodyText"/>
        <w:ind w:left="2160"/>
      </w:pPr>
    </w:p>
    <w:p w:rsidR="008227CF" w:rsidRDefault="008227CF" w:rsidP="008227CF">
      <w:pPr>
        <w:pStyle w:val="BodyText"/>
        <w:numPr>
          <w:ilvl w:val="0"/>
          <w:numId w:val="21"/>
        </w:numPr>
      </w:pPr>
      <w:r>
        <w:t xml:space="preserve">Täydennä </w:t>
      </w:r>
      <w:proofErr w:type="spellStart"/>
      <w:r>
        <w:t>yhteentoimivuuteen</w:t>
      </w:r>
      <w:proofErr w:type="spellEnd"/>
      <w:r>
        <w:t xml:space="preserve"> liittyviä vaatimuksia</w:t>
      </w:r>
      <w:r w:rsidR="009251ED">
        <w:t xml:space="preserve"> sekä</w:t>
      </w:r>
      <w:r>
        <w:t xml:space="preserve"> </w:t>
      </w:r>
      <w:proofErr w:type="spellStart"/>
      <w:r>
        <w:t>yhteentoimivuuden</w:t>
      </w:r>
      <w:proofErr w:type="spellEnd"/>
      <w:r>
        <w:t xml:space="preserve"> arviointilomakkeen sisältöä.</w:t>
      </w:r>
    </w:p>
    <w:p w:rsidR="008227CF" w:rsidRDefault="008227CF" w:rsidP="008227CF">
      <w:pPr>
        <w:pStyle w:val="BodyText"/>
        <w:ind w:left="720" w:firstLine="360"/>
      </w:pPr>
      <w:proofErr w:type="gramStart"/>
      <w:r>
        <w:t>-</w:t>
      </w:r>
      <w:proofErr w:type="gramEnd"/>
      <w:r>
        <w:t xml:space="preserve">&gt;Kuvaa Viitearkkitehtuurin vaatimukset -lomakkeeseen ja   </w:t>
      </w:r>
    </w:p>
    <w:p w:rsidR="008227CF" w:rsidRDefault="008227CF" w:rsidP="008227CF">
      <w:pPr>
        <w:pStyle w:val="BodyText"/>
        <w:ind w:left="720" w:firstLine="360"/>
      </w:pPr>
      <w:r>
        <w:t>Viitearkkitehtuur</w:t>
      </w:r>
      <w:r w:rsidR="009251ED">
        <w:t xml:space="preserve">in </w:t>
      </w:r>
      <w:proofErr w:type="spellStart"/>
      <w:r w:rsidR="009251ED">
        <w:t>yhteentoimivuuden</w:t>
      </w:r>
      <w:proofErr w:type="spellEnd"/>
      <w:r w:rsidR="009251ED">
        <w:t xml:space="preserve"> arviointi -</w:t>
      </w:r>
      <w:r>
        <w:t>lomakkeeseen.</w:t>
      </w:r>
    </w:p>
    <w:p w:rsidR="004D6578" w:rsidRDefault="004D6578" w:rsidP="004D6578">
      <w:pPr>
        <w:pStyle w:val="BodyText"/>
        <w:ind w:left="2160"/>
      </w:pPr>
    </w:p>
    <w:p w:rsidR="006E10BA" w:rsidRDefault="006E10BA" w:rsidP="00AC36A7">
      <w:pPr>
        <w:pStyle w:val="BodyText"/>
        <w:numPr>
          <w:ilvl w:val="0"/>
          <w:numId w:val="21"/>
        </w:numPr>
      </w:pPr>
      <w:r>
        <w:t xml:space="preserve">Tarkista viitearkkitehtuurin tavoitteet ja tuotokset jokaisen </w:t>
      </w:r>
      <w:proofErr w:type="spellStart"/>
      <w:r>
        <w:t>iteraation</w:t>
      </w:r>
      <w:proofErr w:type="spellEnd"/>
      <w:r>
        <w:t xml:space="preserve"> yhteydessä.</w:t>
      </w:r>
    </w:p>
    <w:p w:rsidR="006E10BA" w:rsidRDefault="006E10BA" w:rsidP="006E10BA">
      <w:pPr>
        <w:pStyle w:val="BodyText"/>
        <w:numPr>
          <w:ilvl w:val="1"/>
          <w:numId w:val="21"/>
        </w:numPr>
      </w:pPr>
      <w:proofErr w:type="spellStart"/>
      <w:r>
        <w:t>Iteraatioiden</w:t>
      </w:r>
      <w:proofErr w:type="spellEnd"/>
      <w:r>
        <w:t xml:space="preserve"> jälkeen on myös mahdollista päättää, että viitearkkitehtuurin kuvaaminen ei ole enää tarkoituksenmukaista ja projekti</w:t>
      </w:r>
      <w:r w:rsidR="009251ED">
        <w:t xml:space="preserve"> tulee lopettaa</w:t>
      </w:r>
      <w:r>
        <w:t>.</w:t>
      </w:r>
    </w:p>
    <w:p w:rsidR="006E10BA" w:rsidRDefault="006E10BA" w:rsidP="006E10BA">
      <w:pPr>
        <w:pStyle w:val="BodyText"/>
        <w:ind w:left="1440"/>
      </w:pPr>
    </w:p>
    <w:p w:rsidR="002B62CF" w:rsidRPr="00834A49" w:rsidRDefault="00834A49" w:rsidP="00834A49">
      <w:pPr>
        <w:pStyle w:val="BodyText"/>
      </w:pPr>
      <w:r w:rsidRPr="00834A49">
        <w:t xml:space="preserve"> 4. Suorita </w:t>
      </w:r>
      <w:proofErr w:type="spellStart"/>
      <w:r w:rsidRPr="00834A49">
        <w:t>iteraatiot</w:t>
      </w:r>
      <w:proofErr w:type="spellEnd"/>
      <w:r w:rsidRPr="00834A49">
        <w:t xml:space="preserve"> suunnitelman mukaisesti kunnes</w:t>
      </w:r>
      <w:r>
        <w:t xml:space="preserve"> ne</w:t>
      </w:r>
      <w:r w:rsidRPr="00834A49">
        <w:t xml:space="preserve"> on </w:t>
      </w:r>
      <w:r>
        <w:t xml:space="preserve">kaikki </w:t>
      </w:r>
      <w:r w:rsidRPr="00834A49">
        <w:t>tehty.</w:t>
      </w:r>
    </w:p>
    <w:p w:rsidR="001363C0" w:rsidRPr="00BD002F" w:rsidRDefault="001363C0" w:rsidP="00BE63A1">
      <w:pPr>
        <w:pStyle w:val="BodyText"/>
        <w:rPr>
          <w:i/>
        </w:rPr>
      </w:pPr>
    </w:p>
    <w:p w:rsidR="0031778D" w:rsidRPr="007D2C02" w:rsidRDefault="00B40F7F" w:rsidP="00373E55">
      <w:pPr>
        <w:pStyle w:val="Heading2"/>
      </w:pPr>
      <w:bookmarkStart w:id="15" w:name="_Toc408820514"/>
      <w:r>
        <w:t xml:space="preserve">Vaihe 5 </w:t>
      </w:r>
      <w:r w:rsidR="00AA0E0F">
        <w:t>Suunnittele toimeenpano, katselmoi ja hyväksy</w:t>
      </w:r>
      <w:bookmarkEnd w:id="15"/>
    </w:p>
    <w:p w:rsidR="0031778D" w:rsidRDefault="0031778D" w:rsidP="00B40F7F">
      <w:pPr>
        <w:pStyle w:val="BodyText"/>
        <w:ind w:left="0"/>
      </w:pPr>
    </w:p>
    <w:p w:rsidR="00B40F7F" w:rsidRDefault="009C2A0D" w:rsidP="00AA0E0F">
      <w:pPr>
        <w:pStyle w:val="BodyText"/>
        <w:ind w:left="0"/>
      </w:pPr>
      <w:r>
        <w:rPr>
          <w:noProof/>
          <w:lang w:eastAsia="fi-FI"/>
        </w:rPr>
        <w:drawing>
          <wp:inline distT="0" distB="0" distL="0" distR="0">
            <wp:extent cx="4916805" cy="6426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6805" cy="642620"/>
                    </a:xfrm>
                    <a:prstGeom prst="rect">
                      <a:avLst/>
                    </a:prstGeom>
                    <a:noFill/>
                  </pic:spPr>
                </pic:pic>
              </a:graphicData>
            </a:graphic>
          </wp:inline>
        </w:drawing>
      </w:r>
    </w:p>
    <w:p w:rsidR="00AA0E0F" w:rsidRDefault="00AA0E0F" w:rsidP="00AA0E0F">
      <w:pPr>
        <w:pStyle w:val="BodyText"/>
        <w:ind w:left="0"/>
      </w:pPr>
    </w:p>
    <w:p w:rsidR="00D95218" w:rsidRDefault="00AA0E0F" w:rsidP="00F36362">
      <w:pPr>
        <w:pStyle w:val="BodyText"/>
        <w:numPr>
          <w:ilvl w:val="0"/>
          <w:numId w:val="22"/>
        </w:numPr>
      </w:pPr>
      <w:r>
        <w:t>Laadi toimeenpanosuunnitelma viitearkkitehtuurille</w:t>
      </w:r>
      <w:r w:rsidR="003F0ECF">
        <w:t xml:space="preserve">. </w:t>
      </w:r>
    </w:p>
    <w:p w:rsidR="00AA0E0F" w:rsidRDefault="00A90938" w:rsidP="00A90938">
      <w:pPr>
        <w:pStyle w:val="BodyText"/>
        <w:ind w:firstLine="22"/>
      </w:pPr>
      <w:r>
        <w:t xml:space="preserve">       </w:t>
      </w:r>
      <w:proofErr w:type="gramStart"/>
      <w:r>
        <w:t>-</w:t>
      </w:r>
      <w:proofErr w:type="gramEnd"/>
      <w:r>
        <w:t>&gt;</w:t>
      </w:r>
      <w:r w:rsidR="00834A49">
        <w:t xml:space="preserve">Kirjaa </w:t>
      </w:r>
      <w:r w:rsidR="00F36362">
        <w:t>Viitearkkiteht</w:t>
      </w:r>
      <w:r w:rsidR="009251ED">
        <w:t>uurin toimeenpanosuunnitelma -</w:t>
      </w:r>
      <w:r w:rsidR="00834A49">
        <w:t>dokumenttiin.</w:t>
      </w:r>
    </w:p>
    <w:p w:rsidR="006E10BA" w:rsidRDefault="006E10BA" w:rsidP="006E10BA">
      <w:pPr>
        <w:pStyle w:val="BodyText"/>
        <w:ind w:left="1800"/>
      </w:pPr>
    </w:p>
    <w:p w:rsidR="003F0ECF" w:rsidRDefault="003F0ECF" w:rsidP="00D95218">
      <w:pPr>
        <w:pStyle w:val="BodyText"/>
        <w:numPr>
          <w:ilvl w:val="0"/>
          <w:numId w:val="22"/>
        </w:numPr>
      </w:pPr>
      <w:r>
        <w:t xml:space="preserve">Määrittele </w:t>
      </w:r>
      <w:r w:rsidR="006E10BA">
        <w:t xml:space="preserve">ja </w:t>
      </w:r>
      <w:r w:rsidR="00305A74">
        <w:t xml:space="preserve">kuvaa </w:t>
      </w:r>
      <w:r w:rsidR="006E10BA">
        <w:t>mitkä ovat viitearkkitehtuurin vaikutukset toimintaympäristöön.</w:t>
      </w:r>
    </w:p>
    <w:p w:rsidR="006E10BA" w:rsidRDefault="006E10BA" w:rsidP="006E10BA">
      <w:pPr>
        <w:pStyle w:val="BodyText"/>
        <w:numPr>
          <w:ilvl w:val="1"/>
          <w:numId w:val="22"/>
        </w:numPr>
      </w:pPr>
      <w:r>
        <w:t>Kuvaa mihin kehityspolkuihin viitearkkitehtuuri vaikuttaa.</w:t>
      </w:r>
    </w:p>
    <w:p w:rsidR="006E10BA" w:rsidRDefault="006E10BA" w:rsidP="006E10BA">
      <w:pPr>
        <w:pStyle w:val="BodyText"/>
        <w:numPr>
          <w:ilvl w:val="1"/>
          <w:numId w:val="22"/>
        </w:numPr>
      </w:pPr>
      <w:r>
        <w:t>Kuvaa mihin kehityshankkeisiin viitearkkitehtuuri vaikuttaa.</w:t>
      </w:r>
    </w:p>
    <w:p w:rsidR="006E10BA" w:rsidRDefault="006E10BA" w:rsidP="006E10BA">
      <w:pPr>
        <w:pStyle w:val="BodyText"/>
        <w:numPr>
          <w:ilvl w:val="1"/>
          <w:numId w:val="22"/>
        </w:numPr>
      </w:pPr>
      <w:r>
        <w:t>Kuvaa mihin sidosarkkitehtuureihin/viitearkkitehtuureihin viitearkkitehtuuri vaikuttaa.</w:t>
      </w:r>
    </w:p>
    <w:p w:rsidR="006E10BA" w:rsidRDefault="006E10BA" w:rsidP="006E10BA">
      <w:pPr>
        <w:pStyle w:val="BodyText"/>
        <w:numPr>
          <w:ilvl w:val="1"/>
          <w:numId w:val="22"/>
        </w:numPr>
      </w:pPr>
      <w:r>
        <w:t>Kuvaa miten viitearkkitehtuuri vaikuttaa eri sidosryhmiin ja organisaatioihin.</w:t>
      </w:r>
    </w:p>
    <w:p w:rsidR="00834A49" w:rsidRDefault="00834A49" w:rsidP="00834A49">
      <w:pPr>
        <w:pStyle w:val="BodyText"/>
        <w:ind w:left="1440" w:firstLine="360"/>
      </w:pPr>
      <w:r>
        <w:t xml:space="preserve">  </w:t>
      </w:r>
      <w:proofErr w:type="gramStart"/>
      <w:r>
        <w:t>-</w:t>
      </w:r>
      <w:proofErr w:type="gramEnd"/>
      <w:r>
        <w:t>&gt;Kirjaa Viitearkkitehtuurin toimeenpanosuunn</w:t>
      </w:r>
      <w:r w:rsidR="009251ED">
        <w:t>itelma -</w:t>
      </w:r>
      <w:r>
        <w:t>dokumenttiin.</w:t>
      </w:r>
    </w:p>
    <w:p w:rsidR="00834A49" w:rsidRDefault="00834A49" w:rsidP="00834A49">
      <w:pPr>
        <w:pStyle w:val="BodyText"/>
        <w:ind w:left="1800"/>
      </w:pPr>
    </w:p>
    <w:p w:rsidR="00F36362" w:rsidRDefault="00AA0E0F" w:rsidP="00D95218">
      <w:pPr>
        <w:pStyle w:val="BodyText"/>
        <w:numPr>
          <w:ilvl w:val="0"/>
          <w:numId w:val="22"/>
        </w:numPr>
      </w:pPr>
      <w:r>
        <w:t>Tarkenna ja kuvaa viitearkkitehtuurin hallintamalli</w:t>
      </w:r>
      <w:r w:rsidR="00F36362">
        <w:t xml:space="preserve"> toimeenpanosuunnitelmaan.</w:t>
      </w:r>
      <w:bookmarkEnd w:id="13"/>
    </w:p>
    <w:p w:rsidR="006E10BA" w:rsidRDefault="006E10BA" w:rsidP="00FD1741">
      <w:pPr>
        <w:pStyle w:val="BodyText"/>
        <w:numPr>
          <w:ilvl w:val="1"/>
          <w:numId w:val="22"/>
        </w:numPr>
      </w:pPr>
      <w:r>
        <w:t xml:space="preserve">Kuvaa arkkitehtuurin hallinnan roolit, </w:t>
      </w:r>
      <w:r w:rsidR="00FD1741">
        <w:t>vastuut</w:t>
      </w:r>
      <w:r>
        <w:t xml:space="preserve"> ja omistajuus.</w:t>
      </w:r>
    </w:p>
    <w:p w:rsidR="00FD1741" w:rsidRDefault="006E10BA" w:rsidP="00FD1741">
      <w:pPr>
        <w:pStyle w:val="BodyText"/>
        <w:numPr>
          <w:ilvl w:val="1"/>
          <w:numId w:val="22"/>
        </w:numPr>
      </w:pPr>
      <w:r>
        <w:t>Kuvaa</w:t>
      </w:r>
      <w:r w:rsidR="00FD1741">
        <w:t xml:space="preserve"> </w:t>
      </w:r>
      <w:r>
        <w:t>ylläpitoon liittyvät tekijät</w:t>
      </w:r>
      <w:r w:rsidR="00834A49">
        <w:t>, kuten missä kuvaukset sijaitsevat</w:t>
      </w:r>
      <w:r w:rsidR="00FD1741">
        <w:t>.</w:t>
      </w:r>
    </w:p>
    <w:p w:rsidR="00834A49" w:rsidRDefault="00834A49" w:rsidP="00FD1741">
      <w:pPr>
        <w:pStyle w:val="BodyText"/>
        <w:numPr>
          <w:ilvl w:val="1"/>
          <w:numId w:val="22"/>
        </w:numPr>
      </w:pPr>
      <w:r>
        <w:t>Suunnittele viitearkkitehtuurin ajanmukaisuuden tarkistuspisteet tuleville vuosille.</w:t>
      </w:r>
    </w:p>
    <w:p w:rsidR="00834A49" w:rsidRDefault="00834A49" w:rsidP="00834A49">
      <w:pPr>
        <w:pStyle w:val="BodyText"/>
        <w:ind w:left="1440" w:firstLine="360"/>
      </w:pPr>
      <w:proofErr w:type="gramStart"/>
      <w:r>
        <w:t>-</w:t>
      </w:r>
      <w:proofErr w:type="gramEnd"/>
      <w:r>
        <w:t>&gt;Kirjaa Viitearkkite</w:t>
      </w:r>
      <w:r w:rsidR="009251ED">
        <w:t>htuurin toimeenpanosuunnitelma -</w:t>
      </w:r>
      <w:r>
        <w:t>dokumenttiin.</w:t>
      </w:r>
    </w:p>
    <w:p w:rsidR="006E10BA" w:rsidRDefault="006E10BA" w:rsidP="006E10BA">
      <w:pPr>
        <w:pStyle w:val="BodyText"/>
        <w:ind w:left="2520"/>
      </w:pPr>
    </w:p>
    <w:p w:rsidR="00FD1741" w:rsidRDefault="00834A49" w:rsidP="00D95218">
      <w:pPr>
        <w:pStyle w:val="BodyText"/>
        <w:numPr>
          <w:ilvl w:val="0"/>
          <w:numId w:val="22"/>
        </w:numPr>
      </w:pPr>
      <w:r>
        <w:t xml:space="preserve">Laadi viitearkkitehtuurin toimeenpanolle </w:t>
      </w:r>
      <w:r w:rsidR="00FD1741">
        <w:t>aikataulu</w:t>
      </w:r>
      <w:r>
        <w:t xml:space="preserve"> ja vaiheistus</w:t>
      </w:r>
      <w:r w:rsidR="00FD1741">
        <w:t>.</w:t>
      </w:r>
      <w:r>
        <w:t xml:space="preserve"> Kuvaa vaiheiden tehtävät, tuotokset, tehtäviin osallistuvat tahot ja vastuutahot </w:t>
      </w:r>
      <w:r w:rsidR="009251ED">
        <w:t>riittävällä</w:t>
      </w:r>
      <w:r>
        <w:t xml:space="preserve"> tarkku</w:t>
      </w:r>
      <w:r w:rsidR="00E77E0C">
        <w:t>u</w:t>
      </w:r>
      <w:r>
        <w:t>stasolla.</w:t>
      </w:r>
    </w:p>
    <w:p w:rsidR="00834A49" w:rsidRDefault="00834A49" w:rsidP="00834A49">
      <w:pPr>
        <w:pStyle w:val="BodyText"/>
        <w:ind w:left="1440" w:firstLine="360"/>
      </w:pPr>
      <w:proofErr w:type="gramStart"/>
      <w:r>
        <w:t>-</w:t>
      </w:r>
      <w:proofErr w:type="gramEnd"/>
      <w:r>
        <w:t>&gt;Kirjaa Viitearkkite</w:t>
      </w:r>
      <w:r w:rsidR="009251ED">
        <w:t>htuurin toimeenpanosuunnitelma -</w:t>
      </w:r>
      <w:r>
        <w:t>dokumenttiin.</w:t>
      </w:r>
    </w:p>
    <w:p w:rsidR="00834A49" w:rsidRDefault="00834A49" w:rsidP="00834A49">
      <w:pPr>
        <w:pStyle w:val="BodyText"/>
        <w:ind w:left="1800"/>
      </w:pPr>
    </w:p>
    <w:p w:rsidR="00AA0E0F" w:rsidRDefault="00F36362" w:rsidP="00D95218">
      <w:pPr>
        <w:pStyle w:val="BodyText"/>
        <w:numPr>
          <w:ilvl w:val="0"/>
          <w:numId w:val="22"/>
        </w:numPr>
      </w:pPr>
      <w:r>
        <w:t>Laadi viestintäsuunnitelma viitearkkitehtuurin toimeenpanon tueksi. Suunnittele missä ja milloin dokumentaation julkaisu tapahtuu.</w:t>
      </w:r>
    </w:p>
    <w:p w:rsidR="00834A49" w:rsidRDefault="00834A49" w:rsidP="00834A49">
      <w:pPr>
        <w:pStyle w:val="BodyText"/>
        <w:ind w:left="1440" w:firstLine="360"/>
      </w:pPr>
      <w:proofErr w:type="gramStart"/>
      <w:r>
        <w:lastRenderedPageBreak/>
        <w:t>-</w:t>
      </w:r>
      <w:proofErr w:type="gramEnd"/>
      <w:r>
        <w:t>&gt;Kirjaa Viitearkkite</w:t>
      </w:r>
      <w:r w:rsidR="009251ED">
        <w:t>htuurin toimeenpanosuunnitelma -</w:t>
      </w:r>
      <w:r>
        <w:t>dokumenttiin.</w:t>
      </w:r>
    </w:p>
    <w:p w:rsidR="00834A49" w:rsidRDefault="00834A49" w:rsidP="00834A49">
      <w:pPr>
        <w:pStyle w:val="BodyText"/>
        <w:ind w:left="1800"/>
      </w:pPr>
    </w:p>
    <w:p w:rsidR="00FD1741" w:rsidRDefault="00FD1741" w:rsidP="00FD1741">
      <w:pPr>
        <w:pStyle w:val="BodyText"/>
        <w:numPr>
          <w:ilvl w:val="0"/>
          <w:numId w:val="22"/>
        </w:numPr>
      </w:pPr>
      <w:r>
        <w:t>Suunnittele miten viitearkkitehtuurin toimeenpanoa seurataan. Määrittele toimeenpanon tavoitteet ja miten</w:t>
      </w:r>
      <w:r w:rsidR="009251ED">
        <w:t xml:space="preserve"> tavoitteiden täyttymistä</w:t>
      </w:r>
      <w:r>
        <w:t xml:space="preserve"> mitataan.</w:t>
      </w:r>
    </w:p>
    <w:p w:rsidR="00834A49" w:rsidRDefault="00834A49" w:rsidP="00834A49">
      <w:pPr>
        <w:pStyle w:val="BodyText"/>
        <w:ind w:left="1800"/>
      </w:pPr>
      <w:proofErr w:type="gramStart"/>
      <w:r>
        <w:t>-</w:t>
      </w:r>
      <w:proofErr w:type="gramEnd"/>
      <w:r>
        <w:t>&gt;Kirjaa Viitearkkite</w:t>
      </w:r>
      <w:r w:rsidR="009251ED">
        <w:t>htuurin toimeenpanosuunnitelma -</w:t>
      </w:r>
      <w:r>
        <w:t>dokumenttiin.</w:t>
      </w:r>
    </w:p>
    <w:p w:rsidR="00F36362" w:rsidRDefault="00F36362" w:rsidP="00F36362">
      <w:pPr>
        <w:pStyle w:val="BodyText"/>
        <w:ind w:left="1800"/>
      </w:pPr>
    </w:p>
    <w:p w:rsidR="00E77E0C" w:rsidRDefault="00F36362" w:rsidP="00F36362">
      <w:pPr>
        <w:pStyle w:val="BodyText"/>
        <w:numPr>
          <w:ilvl w:val="0"/>
          <w:numId w:val="22"/>
        </w:numPr>
      </w:pPr>
      <w:r>
        <w:t>Laadi yhteenveto viitearkkitehtuurista.</w:t>
      </w:r>
      <w:r w:rsidR="006E10BA">
        <w:t xml:space="preserve"> </w:t>
      </w:r>
    </w:p>
    <w:p w:rsidR="00834A49" w:rsidRDefault="00E77E0C" w:rsidP="00E77E0C">
      <w:pPr>
        <w:pStyle w:val="BodyText"/>
        <w:numPr>
          <w:ilvl w:val="1"/>
          <w:numId w:val="22"/>
        </w:numPr>
      </w:pPr>
      <w:r>
        <w:t>Yhteenvetoon kuvataan MIKSI viitearkkitehtuuria tulisi noudattaa, MITÄ viitearkkitehtuuri sisältää ja MITEN viitearkkitehtuuria toimeenpannaan.</w:t>
      </w:r>
    </w:p>
    <w:p w:rsidR="00F36362" w:rsidRDefault="006E10BA" w:rsidP="00834A49">
      <w:pPr>
        <w:pStyle w:val="BodyText"/>
        <w:numPr>
          <w:ilvl w:val="1"/>
          <w:numId w:val="22"/>
        </w:numPr>
      </w:pPr>
      <w:r>
        <w:t>Yh</w:t>
      </w:r>
      <w:r w:rsidR="00A90938">
        <w:t>teenvetopohjaa kannattaa täydentää</w:t>
      </w:r>
      <w:r>
        <w:t xml:space="preserve"> projektin eri vaiheissa, se toimii</w:t>
      </w:r>
      <w:r w:rsidR="00834A49">
        <w:t xml:space="preserve"> samalla</w:t>
      </w:r>
      <w:r>
        <w:t xml:space="preserve"> hyvänä muistuttajana projektin tavoitteista, tuotoksista ja vaikutuksista.</w:t>
      </w:r>
    </w:p>
    <w:p w:rsidR="000C61F5" w:rsidRDefault="00A90938" w:rsidP="00834A49">
      <w:pPr>
        <w:pStyle w:val="BodyText"/>
      </w:pPr>
      <w:r>
        <w:t xml:space="preserve">        </w:t>
      </w:r>
      <w:proofErr w:type="gramStart"/>
      <w:r>
        <w:t>-</w:t>
      </w:r>
      <w:proofErr w:type="gramEnd"/>
      <w:r>
        <w:t>&gt;</w:t>
      </w:r>
      <w:r w:rsidR="00834A49">
        <w:t xml:space="preserve">Kirjaa </w:t>
      </w:r>
      <w:r w:rsidR="00F36362">
        <w:t>Viitearkkitehtuurin yhteenve</w:t>
      </w:r>
      <w:r w:rsidR="00834A49">
        <w:t>to -dokumenttiin.</w:t>
      </w:r>
    </w:p>
    <w:p w:rsidR="00F36362" w:rsidRDefault="00F36362" w:rsidP="00F36362">
      <w:pPr>
        <w:pStyle w:val="BodyText"/>
        <w:ind w:left="2520"/>
      </w:pPr>
    </w:p>
    <w:p w:rsidR="00E77E0C" w:rsidRDefault="00F36362" w:rsidP="00F36362">
      <w:pPr>
        <w:pStyle w:val="BodyText"/>
        <w:numPr>
          <w:ilvl w:val="0"/>
          <w:numId w:val="22"/>
        </w:numPr>
      </w:pPr>
      <w:r>
        <w:t xml:space="preserve">Laadi </w:t>
      </w:r>
      <w:r w:rsidR="00E77E0C">
        <w:t xml:space="preserve">yhden sivun pituinen </w:t>
      </w:r>
      <w:r w:rsidR="009E57AA">
        <w:t>viitearkkitehtuurin yhteenvetokuva sen</w:t>
      </w:r>
      <w:r w:rsidR="007E4540">
        <w:t xml:space="preserve"> olennaisesta sisällöstä</w:t>
      </w:r>
      <w:r>
        <w:t>.</w:t>
      </w:r>
      <w:r w:rsidR="00E77E0C">
        <w:t xml:space="preserve"> </w:t>
      </w:r>
      <w:r w:rsidR="009E57AA">
        <w:t>Yhteenvetokuvan</w:t>
      </w:r>
      <w:r w:rsidR="00E77E0C">
        <w:t xml:space="preserve"> olisi hyvä sisältää</w:t>
      </w:r>
      <w:r w:rsidR="007E4540">
        <w:t>:</w:t>
      </w:r>
      <w:r w:rsidR="00E77E0C">
        <w:t xml:space="preserve">  </w:t>
      </w:r>
    </w:p>
    <w:p w:rsidR="00F36362" w:rsidRDefault="00E77E0C" w:rsidP="00E77E0C">
      <w:pPr>
        <w:pStyle w:val="BodyText"/>
        <w:numPr>
          <w:ilvl w:val="1"/>
          <w:numId w:val="22"/>
        </w:numPr>
      </w:pPr>
      <w:r>
        <w:t>tiivis kuvaus viitearkkitehtuurin sisällöstä</w:t>
      </w:r>
    </w:p>
    <w:p w:rsidR="00E77E0C" w:rsidRDefault="00E77E0C" w:rsidP="00E77E0C">
      <w:pPr>
        <w:pStyle w:val="BodyText"/>
        <w:numPr>
          <w:ilvl w:val="1"/>
          <w:numId w:val="22"/>
        </w:numPr>
      </w:pPr>
      <w:r>
        <w:t xml:space="preserve">keskeiset linjaukset </w:t>
      </w:r>
    </w:p>
    <w:p w:rsidR="00E77E0C" w:rsidRDefault="00E77E0C" w:rsidP="00E77E0C">
      <w:pPr>
        <w:pStyle w:val="BodyText"/>
        <w:numPr>
          <w:ilvl w:val="1"/>
          <w:numId w:val="22"/>
        </w:numPr>
      </w:pPr>
      <w:r>
        <w:t>viitearkkitehtuurin kohde ja rajaukset</w:t>
      </w:r>
      <w:r w:rsidR="007E4540">
        <w:t>.</w:t>
      </w:r>
    </w:p>
    <w:p w:rsidR="004C2690" w:rsidRDefault="00957C2E" w:rsidP="004C2690">
      <w:pPr>
        <w:pStyle w:val="BodyText"/>
        <w:numPr>
          <w:ilvl w:val="1"/>
          <w:numId w:val="22"/>
        </w:numPr>
      </w:pPr>
      <w:r>
        <w:t xml:space="preserve"> </w:t>
      </w:r>
      <w:r w:rsidR="004C2690">
        <w:t>havainnollinen kuva viitearkkitehtuurista ”</w:t>
      </w:r>
      <w:proofErr w:type="spellStart"/>
      <w:r w:rsidR="004C2690">
        <w:t>Big</w:t>
      </w:r>
      <w:proofErr w:type="spellEnd"/>
      <w:r w:rsidR="004C2690">
        <w:t xml:space="preserve"> Picture”</w:t>
      </w:r>
    </w:p>
    <w:p w:rsidR="004C2690" w:rsidRDefault="004C2690" w:rsidP="004C2690">
      <w:pPr>
        <w:pStyle w:val="BodyText"/>
        <w:ind w:left="1440"/>
      </w:pPr>
    </w:p>
    <w:p w:rsidR="004C2690" w:rsidRDefault="004C2690" w:rsidP="004C2690">
      <w:pPr>
        <w:pStyle w:val="BodyText"/>
        <w:ind w:left="1440"/>
      </w:pPr>
      <w:proofErr w:type="spellStart"/>
      <w:r>
        <w:t>Big</w:t>
      </w:r>
      <w:proofErr w:type="spellEnd"/>
      <w:r>
        <w:t xml:space="preserve"> Picture:</w:t>
      </w:r>
    </w:p>
    <w:p w:rsidR="004C2690" w:rsidRDefault="004C2690" w:rsidP="004C2690">
      <w:pPr>
        <w:pStyle w:val="BodyText"/>
        <w:numPr>
          <w:ilvl w:val="0"/>
          <w:numId w:val="44"/>
        </w:numPr>
      </w:pPr>
      <w:r>
        <w:t>riippuu aina kuvattavasta kohteesta ja se esittelee aina viitearkkitehtuurissa kuvatun kokonaisuuden ja sen relevantit osaset.</w:t>
      </w:r>
    </w:p>
    <w:p w:rsidR="004C2690" w:rsidRDefault="004C2690" w:rsidP="004C2690">
      <w:pPr>
        <w:pStyle w:val="BodyText"/>
        <w:numPr>
          <w:ilvl w:val="0"/>
          <w:numId w:val="44"/>
        </w:numPr>
      </w:pPr>
      <w:r>
        <w:t>määräytyy keskeisten linjausten mukaan (esim. miten tietojen vaihto organisaatioiden välillä tai eri osioiden välillä tapahtuu, mihin prosesseihin suunniteltu kokonaisuus liittyy).</w:t>
      </w:r>
    </w:p>
    <w:p w:rsidR="004C2690" w:rsidRDefault="004C2690" w:rsidP="004C2690">
      <w:pPr>
        <w:pStyle w:val="BodyText"/>
        <w:numPr>
          <w:ilvl w:val="0"/>
          <w:numId w:val="44"/>
        </w:numPr>
      </w:pPr>
      <w:r>
        <w:t>mietitään ja kuvataan mikä on se isoin muutoslinjaus tai ratkaisu, jota haetaan.</w:t>
      </w:r>
    </w:p>
    <w:p w:rsidR="007D3A8F" w:rsidRDefault="007D3A8F" w:rsidP="00957C2E">
      <w:pPr>
        <w:pStyle w:val="BodyText"/>
        <w:ind w:left="1440"/>
      </w:pPr>
      <w:r>
        <w:br/>
      </w:r>
      <w:r>
        <w:br/>
      </w:r>
      <w:r>
        <w:br/>
      </w:r>
    </w:p>
    <w:p w:rsidR="0051538A" w:rsidRDefault="007D3A8F" w:rsidP="00957C2E">
      <w:pPr>
        <w:pStyle w:val="BodyText"/>
        <w:ind w:left="1440"/>
      </w:pPr>
      <w:r>
        <w:br w:type="page"/>
      </w:r>
      <w:r w:rsidR="0051538A">
        <w:lastRenderedPageBreak/>
        <w:t>Esim</w:t>
      </w:r>
      <w:r w:rsidR="00157E06">
        <w:t xml:space="preserve">erkki </w:t>
      </w:r>
      <w:proofErr w:type="spellStart"/>
      <w:r w:rsidR="00157E06">
        <w:t>Big</w:t>
      </w:r>
      <w:proofErr w:type="spellEnd"/>
      <w:r>
        <w:t xml:space="preserve"> Picturesta:</w:t>
      </w:r>
      <w:r w:rsidR="0051538A">
        <w:t xml:space="preserve"> Kansallinen palveluväylä</w:t>
      </w:r>
    </w:p>
    <w:p w:rsidR="0051538A" w:rsidRDefault="009C2A0D" w:rsidP="00957C2E">
      <w:pPr>
        <w:pStyle w:val="BodyText"/>
        <w:ind w:left="1440"/>
      </w:pPr>
      <w:r>
        <w:rPr>
          <w:noProof/>
          <w:lang w:eastAsia="fi-FI"/>
        </w:rPr>
        <w:drawing>
          <wp:inline distT="0" distB="0" distL="0" distR="0">
            <wp:extent cx="5144135" cy="29946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135" cy="2994660"/>
                    </a:xfrm>
                    <a:prstGeom prst="rect">
                      <a:avLst/>
                    </a:prstGeom>
                    <a:noFill/>
                  </pic:spPr>
                </pic:pic>
              </a:graphicData>
            </a:graphic>
          </wp:inline>
        </w:drawing>
      </w:r>
    </w:p>
    <w:p w:rsidR="0051538A" w:rsidRDefault="006C3CF7" w:rsidP="00957C2E">
      <w:pPr>
        <w:pStyle w:val="BodyText"/>
        <w:ind w:left="1440"/>
      </w:pPr>
      <w:r>
        <w:br/>
        <w:t>Esim</w:t>
      </w:r>
      <w:r w:rsidR="007D3A8F">
        <w:t xml:space="preserve">erkki </w:t>
      </w:r>
      <w:proofErr w:type="spellStart"/>
      <w:r w:rsidR="007D3A8F">
        <w:t>Big</w:t>
      </w:r>
      <w:proofErr w:type="spellEnd"/>
      <w:r w:rsidR="007D3A8F">
        <w:t xml:space="preserve"> Picturesta:</w:t>
      </w:r>
      <w:r>
        <w:t xml:space="preserve"> </w:t>
      </w:r>
      <w:r w:rsidR="0051538A">
        <w:t>Oppijan verkkopalvelut: kansallisen palvelun kytkeyt</w:t>
      </w:r>
      <w:r w:rsidR="00D13A6B">
        <w:t>yminen alueellisiin palveluihin</w:t>
      </w:r>
    </w:p>
    <w:p w:rsidR="0051538A" w:rsidRDefault="009C2A0D" w:rsidP="007D3A8F">
      <w:pPr>
        <w:pStyle w:val="BodyText"/>
        <w:ind w:left="0"/>
      </w:pPr>
      <w:r>
        <w:rPr>
          <w:noProof/>
          <w:lang w:eastAsia="fi-FI"/>
        </w:rPr>
        <w:drawing>
          <wp:inline distT="0" distB="0" distL="0" distR="0">
            <wp:extent cx="6480175" cy="3947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3947160"/>
                    </a:xfrm>
                    <a:prstGeom prst="rect">
                      <a:avLst/>
                    </a:prstGeom>
                    <a:noFill/>
                  </pic:spPr>
                </pic:pic>
              </a:graphicData>
            </a:graphic>
          </wp:inline>
        </w:drawing>
      </w:r>
      <w:r w:rsidR="00957C2E">
        <w:t xml:space="preserve">   </w:t>
      </w:r>
    </w:p>
    <w:p w:rsidR="0051538A" w:rsidRDefault="0051538A" w:rsidP="00957C2E">
      <w:pPr>
        <w:pStyle w:val="BodyText"/>
        <w:ind w:left="1440"/>
      </w:pPr>
    </w:p>
    <w:p w:rsidR="00D13A6B" w:rsidRDefault="00D13A6B" w:rsidP="00957C2E">
      <w:pPr>
        <w:pStyle w:val="BodyText"/>
        <w:ind w:left="1440"/>
      </w:pPr>
    </w:p>
    <w:p w:rsidR="00E77E0C" w:rsidRDefault="00957C2E" w:rsidP="00957C2E">
      <w:pPr>
        <w:pStyle w:val="BodyText"/>
        <w:ind w:left="1440"/>
      </w:pPr>
      <w:r>
        <w:t xml:space="preserve">  </w:t>
      </w:r>
      <w:r w:rsidR="00E77E0C">
        <w:t xml:space="preserve">Lisäksi </w:t>
      </w:r>
      <w:r w:rsidR="00D13A6B">
        <w:t>yhteenveto</w:t>
      </w:r>
      <w:r w:rsidR="009E57AA">
        <w:t>kuvassa</w:t>
      </w:r>
      <w:r w:rsidR="00E77E0C">
        <w:t xml:space="preserve"> voidaan esittää esimerkiksi</w:t>
      </w:r>
      <w:r w:rsidR="00423019">
        <w:t xml:space="preserve"> seuraavia elementtejä</w:t>
      </w:r>
      <w:r w:rsidR="007E4540">
        <w:t>:</w:t>
      </w:r>
      <w:r w:rsidR="00E77E0C">
        <w:t xml:space="preserve"> </w:t>
      </w:r>
    </w:p>
    <w:p w:rsidR="00E77E0C" w:rsidRDefault="00E77E0C" w:rsidP="00E77E0C">
      <w:pPr>
        <w:pStyle w:val="BodyText"/>
        <w:numPr>
          <w:ilvl w:val="1"/>
          <w:numId w:val="22"/>
        </w:numPr>
      </w:pPr>
      <w:r>
        <w:lastRenderedPageBreak/>
        <w:t>toimeenpanon aikataulu</w:t>
      </w:r>
    </w:p>
    <w:p w:rsidR="00E77E0C" w:rsidRDefault="007E4540" w:rsidP="00E77E0C">
      <w:pPr>
        <w:pStyle w:val="BodyText"/>
        <w:numPr>
          <w:ilvl w:val="1"/>
          <w:numId w:val="22"/>
        </w:numPr>
      </w:pPr>
      <w:r>
        <w:t xml:space="preserve">statistiikka- tai </w:t>
      </w:r>
      <w:r w:rsidR="00E77E0C">
        <w:t>volyymitie</w:t>
      </w:r>
      <w:r w:rsidR="00423019">
        <w:t>dot</w:t>
      </w:r>
    </w:p>
    <w:p w:rsidR="00E77E0C" w:rsidRDefault="00E77E0C" w:rsidP="00E77E0C">
      <w:pPr>
        <w:pStyle w:val="BodyText"/>
        <w:numPr>
          <w:ilvl w:val="1"/>
          <w:numId w:val="22"/>
        </w:numPr>
      </w:pPr>
      <w:r>
        <w:t>muita olennaisia rakenteeseen liittyviä kuvia</w:t>
      </w:r>
      <w:r w:rsidR="007E4540">
        <w:t>.</w:t>
      </w:r>
    </w:p>
    <w:p w:rsidR="00423019" w:rsidRDefault="00423019" w:rsidP="00423019">
      <w:pPr>
        <w:pStyle w:val="BodyText"/>
        <w:ind w:left="1800"/>
      </w:pPr>
    </w:p>
    <w:p w:rsidR="00423019" w:rsidRDefault="00423019" w:rsidP="00423019">
      <w:pPr>
        <w:pStyle w:val="BodyText"/>
        <w:ind w:left="1800"/>
      </w:pPr>
      <w:r>
        <w:t>Lisää yhteenvetokuvaan myös linkki kuvatun viitearkkitehtuurin dokumentteihin.</w:t>
      </w:r>
    </w:p>
    <w:p w:rsidR="00F36362" w:rsidRDefault="00957C2E" w:rsidP="00A90938">
      <w:pPr>
        <w:pStyle w:val="BodyText"/>
      </w:pPr>
      <w:r>
        <w:t xml:space="preserve">      </w:t>
      </w:r>
      <w:proofErr w:type="gramStart"/>
      <w:r w:rsidR="00A90938">
        <w:t>-</w:t>
      </w:r>
      <w:proofErr w:type="gramEnd"/>
      <w:r w:rsidR="00A90938">
        <w:t>&gt;</w:t>
      </w:r>
      <w:r w:rsidR="00834A49">
        <w:t xml:space="preserve">Kirjaa </w:t>
      </w:r>
      <w:r w:rsidR="00A90938">
        <w:t xml:space="preserve">Viitearkkitehtuurin </w:t>
      </w:r>
      <w:r w:rsidR="009E57AA">
        <w:t>yhteenvetokuvaan</w:t>
      </w:r>
      <w:r w:rsidR="00834A49">
        <w:t>.</w:t>
      </w:r>
    </w:p>
    <w:p w:rsidR="004922AF" w:rsidRDefault="004922AF" w:rsidP="002B62CF">
      <w:pPr>
        <w:pStyle w:val="BodyText"/>
        <w:ind w:left="0"/>
      </w:pPr>
    </w:p>
    <w:p w:rsidR="00F36362" w:rsidRDefault="0051538A" w:rsidP="00F36362">
      <w:pPr>
        <w:pStyle w:val="BodyText"/>
        <w:numPr>
          <w:ilvl w:val="0"/>
          <w:numId w:val="22"/>
        </w:numPr>
      </w:pPr>
      <w:r>
        <w:t xml:space="preserve">Laadi </w:t>
      </w:r>
      <w:r w:rsidR="0012474B">
        <w:t xml:space="preserve">viitearkkitehtuurin </w:t>
      </w:r>
      <w:proofErr w:type="spellStart"/>
      <w:r w:rsidR="0012474B">
        <w:t>yht</w:t>
      </w:r>
      <w:r w:rsidR="00017620">
        <w:t>eentoimivuuden</w:t>
      </w:r>
      <w:proofErr w:type="spellEnd"/>
      <w:r w:rsidR="00017620">
        <w:t xml:space="preserve"> arviointilomake</w:t>
      </w:r>
      <w:r>
        <w:t xml:space="preserve">, jolla viitearkkitehtuuriin kytkeytyvät tai sitä kehittävät organisaatiot voivat arvioida ja suunnitella omaa </w:t>
      </w:r>
      <w:proofErr w:type="spellStart"/>
      <w:r>
        <w:t>yhteentoimivuuden</w:t>
      </w:r>
      <w:proofErr w:type="spellEnd"/>
      <w:r>
        <w:t xml:space="preserve"> kypsyystasoaan.</w:t>
      </w:r>
      <w:r w:rsidR="00017620">
        <w:t xml:space="preserve"> </w:t>
      </w:r>
      <w:r w:rsidR="00DD3E1B">
        <w:t xml:space="preserve"> </w:t>
      </w:r>
      <w:proofErr w:type="spellStart"/>
      <w:r w:rsidR="00DD3E1B">
        <w:t>Yhteentoimivuuden</w:t>
      </w:r>
      <w:proofErr w:type="spellEnd"/>
      <w:r w:rsidR="00DD3E1B">
        <w:t xml:space="preserve"> arviointilomakkeeseen on tarkoitus määrittää viitearkkitehtuurin linjauksiin perustuvia väittämiä, joita eri viitearkkitehtuurin kohdeorganisaatiot voivat omasta näkökulmastaan arvioida kehityksen eri vaiheissa. Kun organisaatio arvioi, että kaikki väittämät on täytetty, se on kokonaisuudessaan </w:t>
      </w:r>
      <w:proofErr w:type="spellStart"/>
      <w:r w:rsidR="00DD3E1B">
        <w:t>yhteentoimiva</w:t>
      </w:r>
      <w:proofErr w:type="spellEnd"/>
      <w:r w:rsidR="00DD3E1B">
        <w:t xml:space="preserve"> ko. viitearkkitehtuurin näkökulmasta.</w:t>
      </w:r>
    </w:p>
    <w:p w:rsidR="00957C2E" w:rsidRDefault="000E4409" w:rsidP="00957C2E">
      <w:pPr>
        <w:pStyle w:val="BodyText"/>
        <w:numPr>
          <w:ilvl w:val="1"/>
          <w:numId w:val="22"/>
        </w:numPr>
      </w:pPr>
      <w:r>
        <w:t xml:space="preserve">Tunnista keskeiset linjaukset, jotka yksittäisen organisaation tulee täyttää, jotta se voi olla </w:t>
      </w:r>
      <w:proofErr w:type="spellStart"/>
      <w:r>
        <w:t>yhteentoimiva</w:t>
      </w:r>
      <w:proofErr w:type="spellEnd"/>
      <w:r>
        <w:t xml:space="preserve"> laaditun viitearkkitehtuurin kanssa.</w:t>
      </w:r>
    </w:p>
    <w:p w:rsidR="00593E1E" w:rsidRDefault="00593E1E" w:rsidP="00957C2E">
      <w:pPr>
        <w:pStyle w:val="BodyText"/>
        <w:numPr>
          <w:ilvl w:val="1"/>
          <w:numId w:val="22"/>
        </w:numPr>
      </w:pPr>
      <w:r>
        <w:t>Jäsennä nämä joko KA-käsitetasoittain tai näkökulmittain.</w:t>
      </w:r>
    </w:p>
    <w:p w:rsidR="00593E1E" w:rsidRDefault="00593E1E" w:rsidP="00957C2E">
      <w:pPr>
        <w:pStyle w:val="BodyText"/>
        <w:numPr>
          <w:ilvl w:val="1"/>
          <w:numId w:val="22"/>
        </w:numPr>
      </w:pPr>
      <w:r>
        <w:t>Muunna nämä sellaiseen muotoon, jolla juuri viitearkkitehtuurin HYÖDYNTÄJÄ voi arvioida, missä määrin hänen toimintansa ja ratkaisunsa ovat viitearkkitehtuurin mukaisia</w:t>
      </w:r>
      <w:r w:rsidR="00974B83">
        <w:t>.</w:t>
      </w:r>
    </w:p>
    <w:p w:rsidR="00593E1E" w:rsidRDefault="00593E1E" w:rsidP="007D3A8F">
      <w:pPr>
        <w:pStyle w:val="BodyText"/>
        <w:numPr>
          <w:ilvl w:val="2"/>
          <w:numId w:val="22"/>
        </w:numPr>
      </w:pPr>
      <w:r>
        <w:t>Tyypillisesti tänne tulee ensimmäisinä askelina väittämiä, jo</w:t>
      </w:r>
      <w:r w:rsidR="00974B83">
        <w:t>i</w:t>
      </w:r>
      <w:r>
        <w:t xml:space="preserve">lla arvioidaan onko organisaatio tutustunut huolellisesti viitearkkitehtuuriin, </w:t>
      </w:r>
      <w:proofErr w:type="gramStart"/>
      <w:r>
        <w:t>onko</w:t>
      </w:r>
      <w:proofErr w:type="gramEnd"/>
      <w:r>
        <w:t xml:space="preserve"> sen johto hyväksynyt keskeiset viitearkkitehtuurin KA-periaatteet, onko organisaation toimintaprosessit muokattu viitearkkitehtuurin toiminnallisten linjausten mukaisiksi tms.</w:t>
      </w:r>
    </w:p>
    <w:p w:rsidR="00593E1E" w:rsidRDefault="00DD3E1B" w:rsidP="007D3A8F">
      <w:pPr>
        <w:pStyle w:val="BodyText"/>
        <w:numPr>
          <w:ilvl w:val="2"/>
          <w:numId w:val="22"/>
        </w:numPr>
      </w:pPr>
      <w:r>
        <w:t xml:space="preserve">Tämän lisäksi hyviä </w:t>
      </w:r>
      <w:proofErr w:type="spellStart"/>
      <w:r>
        <w:t>yhteentoimivuuden</w:t>
      </w:r>
      <w:proofErr w:type="spellEnd"/>
      <w:r>
        <w:t xml:space="preserve"> tasoa seuraavia väittämiä ovat tekniseen </w:t>
      </w:r>
      <w:proofErr w:type="spellStart"/>
      <w:r>
        <w:t>yhteentoimivuuteen</w:t>
      </w:r>
      <w:proofErr w:type="spellEnd"/>
      <w:r>
        <w:t xml:space="preserve"> ja tietojärjestelmien integraatioihin liittyvät, viitearkkitehtuurista johtavat väittämät.</w:t>
      </w:r>
    </w:p>
    <w:p w:rsidR="00DD3E1B" w:rsidRDefault="000E4409" w:rsidP="00957C2E">
      <w:pPr>
        <w:pStyle w:val="BodyText"/>
        <w:numPr>
          <w:ilvl w:val="1"/>
          <w:numId w:val="22"/>
        </w:numPr>
      </w:pPr>
      <w:r>
        <w:t>Tunnista keskeiset organisaatiokohtaiseen toimeenpanoon, organisointiin ja resursointiin liittyvät tehtävät, jotka tarvitaan, jotta organisaatio voi edetä viitearkkitehtuurin mukaiseksi</w:t>
      </w:r>
      <w:r w:rsidR="00957C2E">
        <w:t>.</w:t>
      </w:r>
    </w:p>
    <w:p w:rsidR="00957C2E" w:rsidRDefault="00DD3E1B" w:rsidP="007D3A8F">
      <w:pPr>
        <w:pStyle w:val="BodyText"/>
        <w:numPr>
          <w:ilvl w:val="2"/>
          <w:numId w:val="22"/>
        </w:numPr>
      </w:pPr>
      <w:r>
        <w:t>Tänne ku</w:t>
      </w:r>
      <w:r w:rsidR="00974B83">
        <w:t>vataan sekä johdon sitoutumista</w:t>
      </w:r>
      <w:r>
        <w:t xml:space="preserve"> että resursseja ja vastuita koskevia väittämiä.</w:t>
      </w:r>
      <w:r w:rsidR="000E4409">
        <w:t xml:space="preserve"> </w:t>
      </w:r>
    </w:p>
    <w:p w:rsidR="0012474B" w:rsidRDefault="00A90938" w:rsidP="00D13A6B">
      <w:pPr>
        <w:pStyle w:val="BodyText"/>
        <w:ind w:left="2160" w:firstLine="60"/>
      </w:pPr>
      <w:proofErr w:type="gramStart"/>
      <w:r>
        <w:t>-</w:t>
      </w:r>
      <w:proofErr w:type="gramEnd"/>
      <w:r>
        <w:t>&gt;</w:t>
      </w:r>
      <w:r w:rsidR="00D13A6B">
        <w:t xml:space="preserve"> </w:t>
      </w:r>
      <w:r w:rsidR="00834A49">
        <w:t>Kirjaa</w:t>
      </w:r>
      <w:r w:rsidR="00DD3E1B">
        <w:t xml:space="preserve"> nämä </w:t>
      </w:r>
      <w:proofErr w:type="spellStart"/>
      <w:r w:rsidR="00DD3E1B">
        <w:t>yhteentoimivuuden</w:t>
      </w:r>
      <w:proofErr w:type="spellEnd"/>
      <w:r w:rsidR="00DD3E1B">
        <w:t xml:space="preserve"> mittarit / väittämät</w:t>
      </w:r>
      <w:r w:rsidR="00834A49">
        <w:t xml:space="preserve"> </w:t>
      </w:r>
      <w:r w:rsidR="00F36362">
        <w:t>V</w:t>
      </w:r>
      <w:r w:rsidR="0012474B">
        <w:t xml:space="preserve">iitearkkitehtuurin </w:t>
      </w:r>
      <w:proofErr w:type="spellStart"/>
      <w:r w:rsidR="0012474B">
        <w:t>yhteentoimivuuden</w:t>
      </w:r>
      <w:proofErr w:type="spellEnd"/>
      <w:r w:rsidR="0012474B">
        <w:t xml:space="preserve"> arviointiloma</w:t>
      </w:r>
      <w:r w:rsidR="00834A49">
        <w:t>kkeeseen.</w:t>
      </w:r>
    </w:p>
    <w:p w:rsidR="00F36362" w:rsidRDefault="00F36362" w:rsidP="00F36362">
      <w:pPr>
        <w:pStyle w:val="BodyText"/>
        <w:ind w:left="1800"/>
      </w:pPr>
    </w:p>
    <w:p w:rsidR="00E814A9" w:rsidRDefault="008227CF" w:rsidP="00E814A9">
      <w:pPr>
        <w:pStyle w:val="BodyText"/>
        <w:numPr>
          <w:ilvl w:val="0"/>
          <w:numId w:val="22"/>
        </w:numPr>
      </w:pPr>
      <w:r>
        <w:lastRenderedPageBreak/>
        <w:t xml:space="preserve">Tarkenna, </w:t>
      </w:r>
      <w:r w:rsidR="00A90938">
        <w:t>mitkä ovat viitearkkitehtuurin keskeiset vaatimukset eri näkökulmista</w:t>
      </w:r>
      <w:r w:rsidR="00E814A9">
        <w:t xml:space="preserve"> ja viimeistele vaatimuslista</w:t>
      </w:r>
      <w:r w:rsidR="00A90938">
        <w:t xml:space="preserve">. </w:t>
      </w:r>
    </w:p>
    <w:p w:rsidR="00A90938" w:rsidRDefault="00E814A9" w:rsidP="00E814A9">
      <w:pPr>
        <w:pStyle w:val="BodyText"/>
        <w:ind w:left="1080"/>
      </w:pPr>
      <w:r>
        <w:t xml:space="preserve">            </w:t>
      </w:r>
      <w:proofErr w:type="gramStart"/>
      <w:r w:rsidR="00A90938">
        <w:t>-</w:t>
      </w:r>
      <w:proofErr w:type="gramEnd"/>
      <w:r w:rsidR="00A90938">
        <w:t>&gt;</w:t>
      </w:r>
      <w:r w:rsidR="00834A49">
        <w:t xml:space="preserve">Kirjaa </w:t>
      </w:r>
      <w:r w:rsidR="00A90938">
        <w:t>Viite</w:t>
      </w:r>
      <w:r w:rsidR="00957C2E">
        <w:t>arkkitehtuurin vaatimukset -dokumenttiin</w:t>
      </w:r>
      <w:r w:rsidR="00834A49">
        <w:t>.</w:t>
      </w:r>
    </w:p>
    <w:p w:rsidR="00A90938" w:rsidRDefault="00A90938" w:rsidP="00A90938">
      <w:pPr>
        <w:pStyle w:val="BodyText"/>
        <w:ind w:left="1800"/>
      </w:pPr>
    </w:p>
    <w:p w:rsidR="00F36362" w:rsidRDefault="00F36362" w:rsidP="00F36362">
      <w:pPr>
        <w:pStyle w:val="BodyText"/>
        <w:numPr>
          <w:ilvl w:val="0"/>
          <w:numId w:val="22"/>
        </w:numPr>
      </w:pPr>
      <w:r>
        <w:t>Järjestä viitearkkitehtuurin dokumentaation katselmointi</w:t>
      </w:r>
      <w:r w:rsidR="00BC2F41">
        <w:t xml:space="preserve"> hyviä katsel</w:t>
      </w:r>
      <w:r w:rsidR="009D6E9A">
        <w:t>mointi</w:t>
      </w:r>
      <w:r w:rsidR="00BC2F41">
        <w:t>käytäntöjä noudattaen</w:t>
      </w:r>
      <w:r>
        <w:t xml:space="preserve">. </w:t>
      </w:r>
    </w:p>
    <w:p w:rsidR="00305A74" w:rsidRDefault="00305A74" w:rsidP="00305A74">
      <w:pPr>
        <w:pStyle w:val="BodyText"/>
        <w:ind w:left="1800"/>
      </w:pPr>
    </w:p>
    <w:p w:rsidR="00AA0E0F" w:rsidRDefault="00305A74" w:rsidP="00F36362">
      <w:pPr>
        <w:pStyle w:val="BodyText"/>
        <w:numPr>
          <w:ilvl w:val="0"/>
          <w:numId w:val="22"/>
        </w:numPr>
      </w:pPr>
      <w:r>
        <w:t>Käsittele palautteet ja kommentit ja v</w:t>
      </w:r>
      <w:r w:rsidR="00AA0E0F">
        <w:t>iimeistele dokumentointi</w:t>
      </w:r>
      <w:r>
        <w:t>.</w:t>
      </w:r>
      <w:r w:rsidR="00F36362">
        <w:t xml:space="preserve"> </w:t>
      </w:r>
    </w:p>
    <w:p w:rsidR="00637D0E" w:rsidRDefault="00834A49" w:rsidP="00BC2F41">
      <w:pPr>
        <w:pStyle w:val="BodyText"/>
        <w:numPr>
          <w:ilvl w:val="1"/>
          <w:numId w:val="22"/>
        </w:numPr>
      </w:pPr>
      <w:r>
        <w:t xml:space="preserve">Huomioi, </w:t>
      </w:r>
      <w:r w:rsidR="00F36362">
        <w:t xml:space="preserve">että vasta hyväksytty ja julkaisuvalmis versio </w:t>
      </w:r>
      <w:r w:rsidR="00D94E46">
        <w:t>numeroidaan versioksi</w:t>
      </w:r>
      <w:r w:rsidR="00F36362">
        <w:t xml:space="preserve"> 1.0.</w:t>
      </w:r>
    </w:p>
    <w:p w:rsidR="00BC2F41" w:rsidRDefault="00BC2F41" w:rsidP="00BC2F41">
      <w:pPr>
        <w:pStyle w:val="BodyText"/>
        <w:ind w:left="1800"/>
      </w:pPr>
    </w:p>
    <w:p w:rsidR="00F36362" w:rsidRDefault="00F36362" w:rsidP="00F36362">
      <w:pPr>
        <w:pStyle w:val="BodyText"/>
        <w:numPr>
          <w:ilvl w:val="0"/>
          <w:numId w:val="22"/>
        </w:numPr>
      </w:pPr>
      <w:r>
        <w:t>Hanki viitearkkitehtuurille hyväksyntä vaadittavilta tahoilta.</w:t>
      </w:r>
    </w:p>
    <w:p w:rsidR="00637D0E" w:rsidRDefault="00637D0E" w:rsidP="00637D0E">
      <w:pPr>
        <w:pStyle w:val="BodyText"/>
        <w:numPr>
          <w:ilvl w:val="1"/>
          <w:numId w:val="22"/>
        </w:numPr>
        <w:rPr>
          <w:lang w:eastAsia="fi-FI"/>
        </w:rPr>
      </w:pPr>
      <w:r w:rsidRPr="00637D0E">
        <w:rPr>
          <w:lang w:eastAsia="fi-FI"/>
        </w:rPr>
        <w:t>Viitearkkitehtuurin valmis</w:t>
      </w:r>
      <w:r>
        <w:rPr>
          <w:lang w:eastAsia="fi-FI"/>
        </w:rPr>
        <w:t>tuttua sen lopputulokset</w:t>
      </w:r>
      <w:r w:rsidRPr="00637D0E">
        <w:rPr>
          <w:lang w:eastAsia="fi-FI"/>
        </w:rPr>
        <w:t xml:space="preserve"> tulee viedä oikeille tahoille päätettäväksi j</w:t>
      </w:r>
      <w:r>
        <w:rPr>
          <w:lang w:eastAsia="fi-FI"/>
        </w:rPr>
        <w:t>a hakea sitä kautta hyväksyntä doku</w:t>
      </w:r>
      <w:r w:rsidR="00834A49">
        <w:rPr>
          <w:lang w:eastAsia="fi-FI"/>
        </w:rPr>
        <w:t>mentaatiolle sekä viitearkkitehtuurin toimeenpanosuunnitelmalle.</w:t>
      </w:r>
    </w:p>
    <w:p w:rsidR="00A74107" w:rsidRDefault="00F36362" w:rsidP="00F36362">
      <w:pPr>
        <w:pStyle w:val="BodyText"/>
        <w:numPr>
          <w:ilvl w:val="1"/>
          <w:numId w:val="22"/>
        </w:numPr>
      </w:pPr>
      <w:r>
        <w:t xml:space="preserve">Esimerkiksi </w:t>
      </w:r>
      <w:r w:rsidR="00A74107">
        <w:t>JHKA-tason viitearkkitehtuurit hyväksyy JHKA-jaosto ja JUHTA.</w:t>
      </w:r>
    </w:p>
    <w:p w:rsidR="00637D0E" w:rsidRDefault="00637D0E" w:rsidP="00637D0E">
      <w:pPr>
        <w:pStyle w:val="BodyText"/>
        <w:ind w:left="1800"/>
      </w:pPr>
    </w:p>
    <w:p w:rsidR="00F36362" w:rsidRDefault="00F36362" w:rsidP="00F36362">
      <w:pPr>
        <w:pStyle w:val="BodyText"/>
        <w:numPr>
          <w:ilvl w:val="0"/>
          <w:numId w:val="22"/>
        </w:numPr>
      </w:pPr>
      <w:r>
        <w:t>Julkaise viitearkkitehtuuri ja tiedota julkaisusta viestintäsuunnitelman mukaisesti.</w:t>
      </w:r>
    </w:p>
    <w:p w:rsidR="003950E4" w:rsidRDefault="00F36362" w:rsidP="00F36362">
      <w:pPr>
        <w:pStyle w:val="BodyText"/>
        <w:numPr>
          <w:ilvl w:val="1"/>
          <w:numId w:val="22"/>
        </w:numPr>
      </w:pPr>
      <w:r>
        <w:t xml:space="preserve">Esimerkiksi JHKA-tason viitearkkitehtuurit julkaistaan </w:t>
      </w:r>
      <w:r w:rsidR="003950E4">
        <w:t>yhteentoimi</w:t>
      </w:r>
      <w:r>
        <w:t>vuus.fi -</w:t>
      </w:r>
      <w:r w:rsidR="003950E4">
        <w:t>por</w:t>
      </w:r>
      <w:r>
        <w:t>taalissa.</w:t>
      </w:r>
    </w:p>
    <w:p w:rsidR="00373E55" w:rsidRPr="00BD002F" w:rsidRDefault="00373E55" w:rsidP="002B62CF">
      <w:pPr>
        <w:pStyle w:val="BodyText"/>
        <w:ind w:left="0"/>
        <w:rPr>
          <w:i/>
          <w:lang w:eastAsia="fi-FI"/>
        </w:rPr>
      </w:pPr>
    </w:p>
    <w:sectPr w:rsidR="00373E55" w:rsidRPr="00BD002F" w:rsidSect="00A46B09">
      <w:headerReference w:type="default" r:id="rId21"/>
      <w:footerReference w:type="default" r:id="rId22"/>
      <w:pgSz w:w="11906" w:h="16838" w:code="9"/>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82B" w:rsidRDefault="00DD082B">
      <w:r>
        <w:separator/>
      </w:r>
    </w:p>
  </w:endnote>
  <w:endnote w:type="continuationSeparator" w:id="0">
    <w:p w:rsidR="00DD082B" w:rsidRDefault="00DD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ab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F8D" w:rsidRDefault="008F5F8D" w:rsidP="00F945A3">
    <w:pPr>
      <w:pStyle w:val="Footer"/>
      <w:pBdr>
        <w:top w:val="single" w:sz="4" w:space="1" w:color="auto"/>
      </w:pBdr>
      <w:tabs>
        <w:tab w:val="clear" w:pos="4153"/>
        <w:tab w:val="clear" w:pos="8306"/>
        <w:tab w:val="center" w:pos="4500"/>
        <w:tab w:val="right" w:pos="9000"/>
      </w:tabs>
    </w:pPr>
    <w:r>
      <w:tab/>
    </w:r>
    <w:r>
      <w:tab/>
      <w:t xml:space="preserve">Tila: </w:t>
    </w:r>
    <w:r w:rsidR="00796BFC">
      <w:t>Alustava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82B" w:rsidRDefault="00DD082B">
      <w:r>
        <w:separator/>
      </w:r>
    </w:p>
  </w:footnote>
  <w:footnote w:type="continuationSeparator" w:id="0">
    <w:p w:rsidR="00DD082B" w:rsidRDefault="00DD0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52" w:type="dxa"/>
      <w:tblInd w:w="-72" w:type="dxa"/>
      <w:tblBorders>
        <w:bottom w:val="single" w:sz="4" w:space="0" w:color="auto"/>
      </w:tblBorders>
      <w:tblLayout w:type="fixed"/>
      <w:tblLook w:val="0000" w:firstRow="0" w:lastRow="0" w:firstColumn="0" w:lastColumn="0" w:noHBand="0" w:noVBand="0"/>
    </w:tblPr>
    <w:tblGrid>
      <w:gridCol w:w="2023"/>
      <w:gridCol w:w="4500"/>
      <w:gridCol w:w="1440"/>
      <w:gridCol w:w="1289"/>
    </w:tblGrid>
    <w:tr w:rsidR="008F5F8D" w:rsidTr="00796BFC">
      <w:trPr>
        <w:cantSplit/>
        <w:trHeight w:hRule="exact" w:val="454"/>
      </w:trPr>
      <w:tc>
        <w:tcPr>
          <w:tcW w:w="2023" w:type="dxa"/>
          <w:vMerge w:val="restart"/>
          <w:tcBorders>
            <w:top w:val="nil"/>
            <w:left w:val="nil"/>
            <w:bottom w:val="single" w:sz="4" w:space="0" w:color="auto"/>
            <w:right w:val="nil"/>
          </w:tcBorders>
          <w:vAlign w:val="bottom"/>
        </w:tcPr>
        <w:p w:rsidR="00796BFC" w:rsidRPr="00E76A02" w:rsidRDefault="00E76A02" w:rsidP="00796BFC">
          <w:pPr>
            <w:rPr>
              <w:i/>
            </w:rPr>
          </w:pPr>
          <w:r w:rsidRPr="00E76A02">
            <w:rPr>
              <w:i/>
            </w:rPr>
            <w:t>tilaa logolle</w:t>
          </w:r>
        </w:p>
        <w:p w:rsidR="008F5F8D" w:rsidRDefault="008F5F8D" w:rsidP="00267C51">
          <w:pPr>
            <w:pStyle w:val="HeaderSmall"/>
            <w:framePr w:hSpace="0" w:wrap="auto" w:vAnchor="margin" w:hAnchor="text" w:xAlign="left" w:yAlign="inline"/>
          </w:pPr>
        </w:p>
      </w:tc>
      <w:tc>
        <w:tcPr>
          <w:tcW w:w="4500" w:type="dxa"/>
          <w:vMerge w:val="restart"/>
          <w:tcBorders>
            <w:top w:val="nil"/>
            <w:left w:val="nil"/>
            <w:right w:val="nil"/>
          </w:tcBorders>
          <w:vAlign w:val="bottom"/>
        </w:tcPr>
        <w:p w:rsidR="008F5F8D" w:rsidRDefault="00B40F7F" w:rsidP="007245B2">
          <w:pPr>
            <w:pStyle w:val="Header"/>
          </w:pPr>
          <w:r>
            <w:rPr>
              <w:rFonts w:ascii="Arial" w:hAnsi="Arial" w:cs="Arial"/>
              <w:noProof/>
              <w:sz w:val="22"/>
              <w:szCs w:val="22"/>
            </w:rPr>
            <w:t>Viitearkkitehtuu</w:t>
          </w:r>
          <w:r w:rsidR="00D94E46">
            <w:rPr>
              <w:rFonts w:ascii="Arial" w:hAnsi="Arial" w:cs="Arial"/>
              <w:noProof/>
              <w:sz w:val="22"/>
              <w:szCs w:val="22"/>
            </w:rPr>
            <w:t xml:space="preserve">rin </w:t>
          </w:r>
          <w:r w:rsidR="007245B2">
            <w:rPr>
              <w:rFonts w:ascii="Arial" w:hAnsi="Arial" w:cs="Arial"/>
              <w:noProof/>
              <w:sz w:val="22"/>
              <w:szCs w:val="22"/>
            </w:rPr>
            <w:t>suunnitteluohje</w:t>
          </w:r>
        </w:p>
      </w:tc>
      <w:tc>
        <w:tcPr>
          <w:tcW w:w="1440" w:type="dxa"/>
          <w:tcBorders>
            <w:top w:val="nil"/>
            <w:left w:val="nil"/>
            <w:bottom w:val="nil"/>
            <w:right w:val="nil"/>
          </w:tcBorders>
        </w:tcPr>
        <w:p w:rsidR="008F5F8D" w:rsidRDefault="008F5F8D" w:rsidP="00D025EB">
          <w:pPr>
            <w:pStyle w:val="HeaderSmall"/>
            <w:framePr w:hSpace="0" w:wrap="auto" w:vAnchor="margin" w:hAnchor="text" w:xAlign="left" w:yAlign="inline"/>
          </w:pPr>
        </w:p>
      </w:tc>
      <w:tc>
        <w:tcPr>
          <w:tcW w:w="1289" w:type="dxa"/>
          <w:tcBorders>
            <w:top w:val="nil"/>
            <w:left w:val="nil"/>
            <w:bottom w:val="nil"/>
            <w:right w:val="nil"/>
          </w:tcBorders>
        </w:tcPr>
        <w:p w:rsidR="008F5F8D" w:rsidRDefault="008F5F8D" w:rsidP="00D025EB">
          <w:pPr>
            <w:pStyle w:val="HeaderSmall"/>
            <w:framePr w:hSpace="0" w:wrap="auto" w:vAnchor="margin" w:hAnchor="text" w:xAlign="left" w:yAlign="inline"/>
          </w:pPr>
        </w:p>
      </w:tc>
    </w:tr>
    <w:tr w:rsidR="008F5F8D" w:rsidTr="00796BFC">
      <w:trPr>
        <w:cantSplit/>
        <w:trHeight w:hRule="exact" w:val="488"/>
      </w:trPr>
      <w:tc>
        <w:tcPr>
          <w:tcW w:w="2023" w:type="dxa"/>
          <w:vMerge/>
          <w:tcBorders>
            <w:left w:val="nil"/>
            <w:bottom w:val="single" w:sz="4" w:space="0" w:color="auto"/>
            <w:right w:val="nil"/>
          </w:tcBorders>
        </w:tcPr>
        <w:p w:rsidR="008F5F8D" w:rsidRDefault="008F5F8D" w:rsidP="00D025EB">
          <w:pPr>
            <w:pStyle w:val="HeaderSmall"/>
            <w:framePr w:hSpace="0" w:wrap="auto" w:vAnchor="margin" w:hAnchor="text" w:xAlign="left" w:yAlign="inline"/>
          </w:pPr>
        </w:p>
      </w:tc>
      <w:tc>
        <w:tcPr>
          <w:tcW w:w="4500" w:type="dxa"/>
          <w:vMerge/>
          <w:tcBorders>
            <w:left w:val="nil"/>
            <w:bottom w:val="single" w:sz="4" w:space="0" w:color="auto"/>
            <w:right w:val="nil"/>
          </w:tcBorders>
          <w:vAlign w:val="bottom"/>
        </w:tcPr>
        <w:p w:rsidR="008F5F8D" w:rsidRPr="00D23C22" w:rsidRDefault="008F5F8D" w:rsidP="00D025EB">
          <w:pPr>
            <w:pStyle w:val="Header"/>
            <w:rPr>
              <w:rFonts w:ascii="Arial" w:hAnsi="Arial" w:cs="Arial"/>
              <w:noProof/>
              <w:sz w:val="22"/>
              <w:szCs w:val="22"/>
            </w:rPr>
          </w:pPr>
        </w:p>
      </w:tc>
      <w:tc>
        <w:tcPr>
          <w:tcW w:w="1440" w:type="dxa"/>
          <w:tcBorders>
            <w:top w:val="nil"/>
            <w:left w:val="nil"/>
            <w:bottom w:val="single" w:sz="4" w:space="0" w:color="auto"/>
            <w:right w:val="nil"/>
          </w:tcBorders>
          <w:vAlign w:val="bottom"/>
        </w:tcPr>
        <w:p w:rsidR="008F5F8D" w:rsidRPr="00D23C22" w:rsidRDefault="00DE2880" w:rsidP="00DE2880">
          <w:pPr>
            <w:pStyle w:val="Header"/>
            <w:rPr>
              <w:rFonts w:ascii="Arial" w:hAnsi="Arial" w:cs="Arial"/>
              <w:noProof/>
              <w:sz w:val="22"/>
              <w:szCs w:val="22"/>
            </w:rPr>
          </w:pPr>
          <w:r>
            <w:rPr>
              <w:rFonts w:ascii="Arial" w:hAnsi="Arial" w:cs="Arial"/>
              <w:noProof/>
              <w:sz w:val="22"/>
              <w:szCs w:val="22"/>
            </w:rPr>
            <w:t>XX</w:t>
          </w:r>
          <w:r w:rsidR="00796BFC">
            <w:rPr>
              <w:rFonts w:ascii="Arial" w:hAnsi="Arial" w:cs="Arial"/>
              <w:noProof/>
              <w:sz w:val="22"/>
              <w:szCs w:val="22"/>
            </w:rPr>
            <w:t>.</w:t>
          </w:r>
          <w:r>
            <w:rPr>
              <w:rFonts w:ascii="Arial" w:hAnsi="Arial" w:cs="Arial"/>
              <w:noProof/>
              <w:sz w:val="22"/>
              <w:szCs w:val="22"/>
            </w:rPr>
            <w:t>XX</w:t>
          </w:r>
          <w:r w:rsidR="008F5F8D">
            <w:rPr>
              <w:rFonts w:ascii="Arial" w:hAnsi="Arial" w:cs="Arial"/>
              <w:noProof/>
              <w:sz w:val="22"/>
              <w:szCs w:val="22"/>
            </w:rPr>
            <w:t>.20</w:t>
          </w:r>
          <w:r w:rsidR="00796BFC">
            <w:rPr>
              <w:rFonts w:ascii="Arial" w:hAnsi="Arial" w:cs="Arial"/>
              <w:noProof/>
              <w:sz w:val="22"/>
              <w:szCs w:val="22"/>
            </w:rPr>
            <w:t>1</w:t>
          </w:r>
          <w:r>
            <w:rPr>
              <w:rFonts w:ascii="Arial" w:hAnsi="Arial" w:cs="Arial"/>
              <w:noProof/>
              <w:sz w:val="22"/>
              <w:szCs w:val="22"/>
            </w:rPr>
            <w:t>X</w:t>
          </w:r>
        </w:p>
      </w:tc>
      <w:tc>
        <w:tcPr>
          <w:tcW w:w="1289" w:type="dxa"/>
          <w:tcBorders>
            <w:top w:val="nil"/>
            <w:left w:val="nil"/>
            <w:bottom w:val="single" w:sz="4" w:space="0" w:color="auto"/>
            <w:right w:val="nil"/>
          </w:tcBorders>
          <w:vAlign w:val="bottom"/>
        </w:tcPr>
        <w:p w:rsidR="008F5F8D" w:rsidRPr="007E4926" w:rsidRDefault="008F5F8D" w:rsidP="00D025EB">
          <w:pPr>
            <w:pStyle w:val="Header"/>
            <w:jc w:val="right"/>
            <w:rPr>
              <w:rStyle w:val="PageNumber"/>
            </w:rPr>
          </w:pPr>
          <w:r w:rsidRPr="00D23C22">
            <w:rPr>
              <w:rFonts w:ascii="Arial" w:hAnsi="Arial" w:cs="Arial"/>
              <w:noProof/>
              <w:sz w:val="22"/>
              <w:szCs w:val="22"/>
            </w:rPr>
            <w:fldChar w:fldCharType="begin"/>
          </w:r>
          <w:r w:rsidRPr="00D23C22">
            <w:rPr>
              <w:rFonts w:ascii="Arial" w:hAnsi="Arial" w:cs="Arial"/>
              <w:noProof/>
              <w:sz w:val="22"/>
              <w:szCs w:val="22"/>
            </w:rPr>
            <w:instrText xml:space="preserve"> PAGE  \* MERGEFORMAT </w:instrText>
          </w:r>
          <w:r w:rsidRPr="00D23C22">
            <w:rPr>
              <w:rFonts w:ascii="Arial" w:hAnsi="Arial" w:cs="Arial"/>
              <w:noProof/>
              <w:sz w:val="22"/>
              <w:szCs w:val="22"/>
            </w:rPr>
            <w:fldChar w:fldCharType="separate"/>
          </w:r>
          <w:r w:rsidR="0067219F">
            <w:rPr>
              <w:rFonts w:ascii="Arial" w:hAnsi="Arial" w:cs="Arial"/>
              <w:noProof/>
              <w:sz w:val="22"/>
              <w:szCs w:val="22"/>
            </w:rPr>
            <w:t>16</w:t>
          </w:r>
          <w:r w:rsidRPr="00D23C22">
            <w:rPr>
              <w:rFonts w:ascii="Arial" w:hAnsi="Arial" w:cs="Arial"/>
              <w:noProof/>
              <w:sz w:val="22"/>
              <w:szCs w:val="22"/>
            </w:rPr>
            <w:fldChar w:fldCharType="end"/>
          </w:r>
          <w:r w:rsidRPr="00D23C22">
            <w:rPr>
              <w:rFonts w:ascii="Arial" w:hAnsi="Arial" w:cs="Arial"/>
              <w:noProof/>
              <w:sz w:val="22"/>
              <w:szCs w:val="22"/>
            </w:rPr>
            <w:t xml:space="preserve"> (</w:t>
          </w:r>
          <w:r w:rsidRPr="00D23C22">
            <w:fldChar w:fldCharType="begin"/>
          </w:r>
          <w:r w:rsidRPr="00D23C22">
            <w:rPr>
              <w:rStyle w:val="PageNumber"/>
              <w:rFonts w:ascii="Arial" w:hAnsi="Arial" w:cs="Arial"/>
              <w:noProof/>
              <w:sz w:val="22"/>
              <w:szCs w:val="22"/>
            </w:rPr>
            <w:instrText xml:space="preserve"> NUMPAGES </w:instrText>
          </w:r>
          <w:r w:rsidRPr="00D23C22">
            <w:rPr>
              <w:rStyle w:val="PageNumber"/>
              <w:rFonts w:ascii="Arial" w:hAnsi="Arial" w:cs="Arial"/>
              <w:noProof/>
              <w:sz w:val="22"/>
              <w:szCs w:val="22"/>
            </w:rPr>
            <w:fldChar w:fldCharType="separate"/>
          </w:r>
          <w:r w:rsidR="0067219F">
            <w:rPr>
              <w:rStyle w:val="PageNumber"/>
              <w:rFonts w:ascii="Arial" w:hAnsi="Arial" w:cs="Arial"/>
              <w:noProof/>
              <w:sz w:val="22"/>
              <w:szCs w:val="22"/>
            </w:rPr>
            <w:t>16</w:t>
          </w:r>
          <w:r w:rsidRPr="00D23C22">
            <w:rPr>
              <w:rStyle w:val="PageNumber"/>
              <w:rFonts w:ascii="Arial" w:hAnsi="Arial" w:cs="Arial"/>
              <w:noProof/>
              <w:sz w:val="22"/>
              <w:szCs w:val="22"/>
            </w:rPr>
            <w:fldChar w:fldCharType="end"/>
          </w:r>
          <w:r w:rsidRPr="00D23C22">
            <w:rPr>
              <w:rStyle w:val="PageNumber"/>
              <w:rFonts w:ascii="Arial" w:hAnsi="Arial" w:cs="Arial"/>
              <w:noProof/>
              <w:sz w:val="22"/>
              <w:szCs w:val="22"/>
            </w:rPr>
            <w:t>)</w:t>
          </w:r>
        </w:p>
      </w:tc>
    </w:tr>
  </w:tbl>
  <w:p w:rsidR="008F5F8D" w:rsidRDefault="008F5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570B"/>
    <w:multiLevelType w:val="hybridMultilevel"/>
    <w:tmpl w:val="15409516"/>
    <w:lvl w:ilvl="0" w:tplc="E79AA532">
      <w:start w:val="1"/>
      <w:numFmt w:val="bullet"/>
      <w:lvlText w:val=""/>
      <w:lvlJc w:val="left"/>
      <w:pPr>
        <w:tabs>
          <w:tab w:val="num" w:pos="720"/>
        </w:tabs>
        <w:ind w:left="720" w:hanging="360"/>
      </w:pPr>
      <w:rPr>
        <w:rFonts w:ascii="Wingdings" w:hAnsi="Wingdings" w:hint="default"/>
      </w:rPr>
    </w:lvl>
    <w:lvl w:ilvl="1" w:tplc="E57A0634">
      <w:numFmt w:val="bullet"/>
      <w:lvlText w:val=""/>
      <w:lvlJc w:val="left"/>
      <w:pPr>
        <w:tabs>
          <w:tab w:val="num" w:pos="1440"/>
        </w:tabs>
        <w:ind w:left="1440" w:hanging="360"/>
      </w:pPr>
      <w:rPr>
        <w:rFonts w:ascii="Wingdings" w:hAnsi="Wingdings" w:hint="default"/>
      </w:rPr>
    </w:lvl>
    <w:lvl w:ilvl="2" w:tplc="3EBAEA90">
      <w:numFmt w:val="bullet"/>
      <w:lvlText w:val=""/>
      <w:lvlJc w:val="left"/>
      <w:pPr>
        <w:tabs>
          <w:tab w:val="num" w:pos="2160"/>
        </w:tabs>
        <w:ind w:left="2160" w:hanging="360"/>
      </w:pPr>
      <w:rPr>
        <w:rFonts w:ascii="Wingdings" w:hAnsi="Wingdings" w:hint="default"/>
      </w:rPr>
    </w:lvl>
    <w:lvl w:ilvl="3" w:tplc="4D9228D0" w:tentative="1">
      <w:start w:val="1"/>
      <w:numFmt w:val="bullet"/>
      <w:lvlText w:val=""/>
      <w:lvlJc w:val="left"/>
      <w:pPr>
        <w:tabs>
          <w:tab w:val="num" w:pos="2880"/>
        </w:tabs>
        <w:ind w:left="2880" w:hanging="360"/>
      </w:pPr>
      <w:rPr>
        <w:rFonts w:ascii="Wingdings" w:hAnsi="Wingdings" w:hint="default"/>
      </w:rPr>
    </w:lvl>
    <w:lvl w:ilvl="4" w:tplc="FF006DE6" w:tentative="1">
      <w:start w:val="1"/>
      <w:numFmt w:val="bullet"/>
      <w:lvlText w:val=""/>
      <w:lvlJc w:val="left"/>
      <w:pPr>
        <w:tabs>
          <w:tab w:val="num" w:pos="3600"/>
        </w:tabs>
        <w:ind w:left="3600" w:hanging="360"/>
      </w:pPr>
      <w:rPr>
        <w:rFonts w:ascii="Wingdings" w:hAnsi="Wingdings" w:hint="default"/>
      </w:rPr>
    </w:lvl>
    <w:lvl w:ilvl="5" w:tplc="7C265BB2" w:tentative="1">
      <w:start w:val="1"/>
      <w:numFmt w:val="bullet"/>
      <w:lvlText w:val=""/>
      <w:lvlJc w:val="left"/>
      <w:pPr>
        <w:tabs>
          <w:tab w:val="num" w:pos="4320"/>
        </w:tabs>
        <w:ind w:left="4320" w:hanging="360"/>
      </w:pPr>
      <w:rPr>
        <w:rFonts w:ascii="Wingdings" w:hAnsi="Wingdings" w:hint="default"/>
      </w:rPr>
    </w:lvl>
    <w:lvl w:ilvl="6" w:tplc="4912C7DC" w:tentative="1">
      <w:start w:val="1"/>
      <w:numFmt w:val="bullet"/>
      <w:lvlText w:val=""/>
      <w:lvlJc w:val="left"/>
      <w:pPr>
        <w:tabs>
          <w:tab w:val="num" w:pos="5040"/>
        </w:tabs>
        <w:ind w:left="5040" w:hanging="360"/>
      </w:pPr>
      <w:rPr>
        <w:rFonts w:ascii="Wingdings" w:hAnsi="Wingdings" w:hint="default"/>
      </w:rPr>
    </w:lvl>
    <w:lvl w:ilvl="7" w:tplc="CC4E548E" w:tentative="1">
      <w:start w:val="1"/>
      <w:numFmt w:val="bullet"/>
      <w:lvlText w:val=""/>
      <w:lvlJc w:val="left"/>
      <w:pPr>
        <w:tabs>
          <w:tab w:val="num" w:pos="5760"/>
        </w:tabs>
        <w:ind w:left="5760" w:hanging="360"/>
      </w:pPr>
      <w:rPr>
        <w:rFonts w:ascii="Wingdings" w:hAnsi="Wingdings" w:hint="default"/>
      </w:rPr>
    </w:lvl>
    <w:lvl w:ilvl="8" w:tplc="4726FEBC" w:tentative="1">
      <w:start w:val="1"/>
      <w:numFmt w:val="bullet"/>
      <w:lvlText w:val=""/>
      <w:lvlJc w:val="left"/>
      <w:pPr>
        <w:tabs>
          <w:tab w:val="num" w:pos="6480"/>
        </w:tabs>
        <w:ind w:left="6480" w:hanging="360"/>
      </w:pPr>
      <w:rPr>
        <w:rFonts w:ascii="Wingdings" w:hAnsi="Wingdings" w:hint="default"/>
      </w:rPr>
    </w:lvl>
  </w:abstractNum>
  <w:abstractNum w:abstractNumId="1">
    <w:nsid w:val="0BF037D9"/>
    <w:multiLevelType w:val="hybridMultilevel"/>
    <w:tmpl w:val="9E9647DA"/>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
    <w:nsid w:val="0BF27A79"/>
    <w:multiLevelType w:val="hybridMultilevel"/>
    <w:tmpl w:val="9564B1F2"/>
    <w:lvl w:ilvl="0" w:tplc="70FE3EF4">
      <w:start w:val="3"/>
      <w:numFmt w:val="bullet"/>
      <w:lvlText w:val="&gt;"/>
      <w:lvlJc w:val="left"/>
      <w:pPr>
        <w:ind w:left="1440" w:hanging="360"/>
      </w:pPr>
      <w:rPr>
        <w:rFonts w:ascii="Times New Roman" w:eastAsia="Times New Roman" w:hAnsi="Times New Roman"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nsid w:val="0CD5078A"/>
    <w:multiLevelType w:val="hybridMultilevel"/>
    <w:tmpl w:val="C9565B00"/>
    <w:lvl w:ilvl="0" w:tplc="040B0019">
      <w:start w:val="1"/>
      <w:numFmt w:val="lowerLetter"/>
      <w:lvlText w:val="%1."/>
      <w:lvlJc w:val="left"/>
      <w:pPr>
        <w:ind w:left="2160" w:hanging="360"/>
      </w:pPr>
    </w:lvl>
    <w:lvl w:ilvl="1" w:tplc="040B0019" w:tentative="1">
      <w:start w:val="1"/>
      <w:numFmt w:val="lowerLetter"/>
      <w:lvlText w:val="%2."/>
      <w:lvlJc w:val="left"/>
      <w:pPr>
        <w:ind w:left="2880" w:hanging="360"/>
      </w:pPr>
    </w:lvl>
    <w:lvl w:ilvl="2" w:tplc="040B001B" w:tentative="1">
      <w:start w:val="1"/>
      <w:numFmt w:val="lowerRoman"/>
      <w:lvlText w:val="%3."/>
      <w:lvlJc w:val="right"/>
      <w:pPr>
        <w:ind w:left="3600" w:hanging="180"/>
      </w:pPr>
    </w:lvl>
    <w:lvl w:ilvl="3" w:tplc="040B000F" w:tentative="1">
      <w:start w:val="1"/>
      <w:numFmt w:val="decimal"/>
      <w:lvlText w:val="%4."/>
      <w:lvlJc w:val="left"/>
      <w:pPr>
        <w:ind w:left="4320" w:hanging="360"/>
      </w:pPr>
    </w:lvl>
    <w:lvl w:ilvl="4" w:tplc="040B0019" w:tentative="1">
      <w:start w:val="1"/>
      <w:numFmt w:val="lowerLetter"/>
      <w:lvlText w:val="%5."/>
      <w:lvlJc w:val="left"/>
      <w:pPr>
        <w:ind w:left="5040" w:hanging="360"/>
      </w:pPr>
    </w:lvl>
    <w:lvl w:ilvl="5" w:tplc="040B001B" w:tentative="1">
      <w:start w:val="1"/>
      <w:numFmt w:val="lowerRoman"/>
      <w:lvlText w:val="%6."/>
      <w:lvlJc w:val="right"/>
      <w:pPr>
        <w:ind w:left="5760" w:hanging="180"/>
      </w:pPr>
    </w:lvl>
    <w:lvl w:ilvl="6" w:tplc="040B000F" w:tentative="1">
      <w:start w:val="1"/>
      <w:numFmt w:val="decimal"/>
      <w:lvlText w:val="%7."/>
      <w:lvlJc w:val="left"/>
      <w:pPr>
        <w:ind w:left="6480" w:hanging="360"/>
      </w:pPr>
    </w:lvl>
    <w:lvl w:ilvl="7" w:tplc="040B0019" w:tentative="1">
      <w:start w:val="1"/>
      <w:numFmt w:val="lowerLetter"/>
      <w:lvlText w:val="%8."/>
      <w:lvlJc w:val="left"/>
      <w:pPr>
        <w:ind w:left="7200" w:hanging="360"/>
      </w:pPr>
    </w:lvl>
    <w:lvl w:ilvl="8" w:tplc="040B001B" w:tentative="1">
      <w:start w:val="1"/>
      <w:numFmt w:val="lowerRoman"/>
      <w:lvlText w:val="%9."/>
      <w:lvlJc w:val="right"/>
      <w:pPr>
        <w:ind w:left="7920" w:hanging="180"/>
      </w:pPr>
    </w:lvl>
  </w:abstractNum>
  <w:abstractNum w:abstractNumId="4">
    <w:nsid w:val="0D645CA2"/>
    <w:multiLevelType w:val="hybridMultilevel"/>
    <w:tmpl w:val="73A026BA"/>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5">
    <w:nsid w:val="0D75611F"/>
    <w:multiLevelType w:val="hybridMultilevel"/>
    <w:tmpl w:val="7AC6971C"/>
    <w:lvl w:ilvl="0" w:tplc="1CD81334">
      <w:start w:val="3"/>
      <w:numFmt w:val="bullet"/>
      <w:lvlText w:val="&gt;"/>
      <w:lvlJc w:val="left"/>
      <w:pPr>
        <w:ind w:left="2520" w:hanging="360"/>
      </w:pPr>
      <w:rPr>
        <w:rFonts w:ascii="Times New Roman" w:eastAsia="Times New Roman" w:hAnsi="Times New Roman" w:cs="Times New Roman" w:hint="default"/>
      </w:rPr>
    </w:lvl>
    <w:lvl w:ilvl="1" w:tplc="040B0003">
      <w:start w:val="1"/>
      <w:numFmt w:val="bullet"/>
      <w:lvlText w:val="o"/>
      <w:lvlJc w:val="left"/>
      <w:pPr>
        <w:ind w:left="2400" w:hanging="360"/>
      </w:pPr>
      <w:rPr>
        <w:rFonts w:ascii="Courier New" w:hAnsi="Courier New" w:cs="Courier New" w:hint="default"/>
      </w:rPr>
    </w:lvl>
    <w:lvl w:ilvl="2" w:tplc="040B0005">
      <w:start w:val="1"/>
      <w:numFmt w:val="bullet"/>
      <w:lvlText w:val=""/>
      <w:lvlJc w:val="left"/>
      <w:pPr>
        <w:ind w:left="3120" w:hanging="360"/>
      </w:pPr>
      <w:rPr>
        <w:rFonts w:ascii="Wingdings" w:hAnsi="Wingdings" w:hint="default"/>
      </w:rPr>
    </w:lvl>
    <w:lvl w:ilvl="3" w:tplc="040B0001" w:tentative="1">
      <w:start w:val="1"/>
      <w:numFmt w:val="bullet"/>
      <w:lvlText w:val=""/>
      <w:lvlJc w:val="left"/>
      <w:pPr>
        <w:ind w:left="3840" w:hanging="360"/>
      </w:pPr>
      <w:rPr>
        <w:rFonts w:ascii="Symbol" w:hAnsi="Symbol" w:hint="default"/>
      </w:rPr>
    </w:lvl>
    <w:lvl w:ilvl="4" w:tplc="040B0003" w:tentative="1">
      <w:start w:val="1"/>
      <w:numFmt w:val="bullet"/>
      <w:lvlText w:val="o"/>
      <w:lvlJc w:val="left"/>
      <w:pPr>
        <w:ind w:left="4560" w:hanging="360"/>
      </w:pPr>
      <w:rPr>
        <w:rFonts w:ascii="Courier New" w:hAnsi="Courier New" w:cs="Courier New" w:hint="default"/>
      </w:rPr>
    </w:lvl>
    <w:lvl w:ilvl="5" w:tplc="040B0005" w:tentative="1">
      <w:start w:val="1"/>
      <w:numFmt w:val="bullet"/>
      <w:lvlText w:val=""/>
      <w:lvlJc w:val="left"/>
      <w:pPr>
        <w:ind w:left="5280" w:hanging="360"/>
      </w:pPr>
      <w:rPr>
        <w:rFonts w:ascii="Wingdings" w:hAnsi="Wingdings" w:hint="default"/>
      </w:rPr>
    </w:lvl>
    <w:lvl w:ilvl="6" w:tplc="040B0001" w:tentative="1">
      <w:start w:val="1"/>
      <w:numFmt w:val="bullet"/>
      <w:lvlText w:val=""/>
      <w:lvlJc w:val="left"/>
      <w:pPr>
        <w:ind w:left="6000" w:hanging="360"/>
      </w:pPr>
      <w:rPr>
        <w:rFonts w:ascii="Symbol" w:hAnsi="Symbol" w:hint="default"/>
      </w:rPr>
    </w:lvl>
    <w:lvl w:ilvl="7" w:tplc="040B0003" w:tentative="1">
      <w:start w:val="1"/>
      <w:numFmt w:val="bullet"/>
      <w:lvlText w:val="o"/>
      <w:lvlJc w:val="left"/>
      <w:pPr>
        <w:ind w:left="6720" w:hanging="360"/>
      </w:pPr>
      <w:rPr>
        <w:rFonts w:ascii="Courier New" w:hAnsi="Courier New" w:cs="Courier New" w:hint="default"/>
      </w:rPr>
    </w:lvl>
    <w:lvl w:ilvl="8" w:tplc="040B0005" w:tentative="1">
      <w:start w:val="1"/>
      <w:numFmt w:val="bullet"/>
      <w:lvlText w:val=""/>
      <w:lvlJc w:val="left"/>
      <w:pPr>
        <w:ind w:left="7440" w:hanging="360"/>
      </w:pPr>
      <w:rPr>
        <w:rFonts w:ascii="Wingdings" w:hAnsi="Wingdings" w:hint="default"/>
      </w:rPr>
    </w:lvl>
  </w:abstractNum>
  <w:abstractNum w:abstractNumId="6">
    <w:nsid w:val="0DC566CC"/>
    <w:multiLevelType w:val="hybridMultilevel"/>
    <w:tmpl w:val="B64AEAC0"/>
    <w:lvl w:ilvl="0" w:tplc="040B000F">
      <w:start w:val="1"/>
      <w:numFmt w:val="decimal"/>
      <w:lvlText w:val="%1."/>
      <w:lvlJc w:val="left"/>
      <w:pPr>
        <w:ind w:left="2138" w:hanging="360"/>
      </w:pPr>
      <w:rPr>
        <w:rFonts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
    <w:nsid w:val="110C21AE"/>
    <w:multiLevelType w:val="hybridMultilevel"/>
    <w:tmpl w:val="17FEDB26"/>
    <w:lvl w:ilvl="0" w:tplc="040B000F">
      <w:start w:val="1"/>
      <w:numFmt w:val="decimal"/>
      <w:lvlText w:val="%1."/>
      <w:lvlJc w:val="left"/>
      <w:pPr>
        <w:ind w:left="1440" w:hanging="360"/>
      </w:p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
    <w:nsid w:val="16DE69FB"/>
    <w:multiLevelType w:val="hybridMultilevel"/>
    <w:tmpl w:val="37D2ED90"/>
    <w:lvl w:ilvl="0" w:tplc="421CA15E">
      <w:start w:val="1"/>
      <w:numFmt w:val="bullet"/>
      <w:lvlText w:val=""/>
      <w:lvlJc w:val="left"/>
      <w:pPr>
        <w:tabs>
          <w:tab w:val="num" w:pos="720"/>
        </w:tabs>
        <w:ind w:left="720" w:hanging="360"/>
      </w:pPr>
      <w:rPr>
        <w:rFonts w:ascii="Wingdings" w:hAnsi="Wingdings" w:hint="default"/>
      </w:rPr>
    </w:lvl>
    <w:lvl w:ilvl="1" w:tplc="0EA425C6">
      <w:numFmt w:val="bullet"/>
      <w:lvlText w:val=""/>
      <w:lvlJc w:val="left"/>
      <w:pPr>
        <w:tabs>
          <w:tab w:val="num" w:pos="1440"/>
        </w:tabs>
        <w:ind w:left="1440" w:hanging="360"/>
      </w:pPr>
      <w:rPr>
        <w:rFonts w:ascii="Wingdings" w:hAnsi="Wingdings" w:hint="default"/>
      </w:rPr>
    </w:lvl>
    <w:lvl w:ilvl="2" w:tplc="6F768BD6" w:tentative="1">
      <w:start w:val="1"/>
      <w:numFmt w:val="bullet"/>
      <w:lvlText w:val=""/>
      <w:lvlJc w:val="left"/>
      <w:pPr>
        <w:tabs>
          <w:tab w:val="num" w:pos="2160"/>
        </w:tabs>
        <w:ind w:left="2160" w:hanging="360"/>
      </w:pPr>
      <w:rPr>
        <w:rFonts w:ascii="Wingdings" w:hAnsi="Wingdings" w:hint="default"/>
      </w:rPr>
    </w:lvl>
    <w:lvl w:ilvl="3" w:tplc="233AC29A" w:tentative="1">
      <w:start w:val="1"/>
      <w:numFmt w:val="bullet"/>
      <w:lvlText w:val=""/>
      <w:lvlJc w:val="left"/>
      <w:pPr>
        <w:tabs>
          <w:tab w:val="num" w:pos="2880"/>
        </w:tabs>
        <w:ind w:left="2880" w:hanging="360"/>
      </w:pPr>
      <w:rPr>
        <w:rFonts w:ascii="Wingdings" w:hAnsi="Wingdings" w:hint="default"/>
      </w:rPr>
    </w:lvl>
    <w:lvl w:ilvl="4" w:tplc="129429B6" w:tentative="1">
      <w:start w:val="1"/>
      <w:numFmt w:val="bullet"/>
      <w:lvlText w:val=""/>
      <w:lvlJc w:val="left"/>
      <w:pPr>
        <w:tabs>
          <w:tab w:val="num" w:pos="3600"/>
        </w:tabs>
        <w:ind w:left="3600" w:hanging="360"/>
      </w:pPr>
      <w:rPr>
        <w:rFonts w:ascii="Wingdings" w:hAnsi="Wingdings" w:hint="default"/>
      </w:rPr>
    </w:lvl>
    <w:lvl w:ilvl="5" w:tplc="82B83B56" w:tentative="1">
      <w:start w:val="1"/>
      <w:numFmt w:val="bullet"/>
      <w:lvlText w:val=""/>
      <w:lvlJc w:val="left"/>
      <w:pPr>
        <w:tabs>
          <w:tab w:val="num" w:pos="4320"/>
        </w:tabs>
        <w:ind w:left="4320" w:hanging="360"/>
      </w:pPr>
      <w:rPr>
        <w:rFonts w:ascii="Wingdings" w:hAnsi="Wingdings" w:hint="default"/>
      </w:rPr>
    </w:lvl>
    <w:lvl w:ilvl="6" w:tplc="CD7CBCD6" w:tentative="1">
      <w:start w:val="1"/>
      <w:numFmt w:val="bullet"/>
      <w:lvlText w:val=""/>
      <w:lvlJc w:val="left"/>
      <w:pPr>
        <w:tabs>
          <w:tab w:val="num" w:pos="5040"/>
        </w:tabs>
        <w:ind w:left="5040" w:hanging="360"/>
      </w:pPr>
      <w:rPr>
        <w:rFonts w:ascii="Wingdings" w:hAnsi="Wingdings" w:hint="default"/>
      </w:rPr>
    </w:lvl>
    <w:lvl w:ilvl="7" w:tplc="F0FE03AA" w:tentative="1">
      <w:start w:val="1"/>
      <w:numFmt w:val="bullet"/>
      <w:lvlText w:val=""/>
      <w:lvlJc w:val="left"/>
      <w:pPr>
        <w:tabs>
          <w:tab w:val="num" w:pos="5760"/>
        </w:tabs>
        <w:ind w:left="5760" w:hanging="360"/>
      </w:pPr>
      <w:rPr>
        <w:rFonts w:ascii="Wingdings" w:hAnsi="Wingdings" w:hint="default"/>
      </w:rPr>
    </w:lvl>
    <w:lvl w:ilvl="8" w:tplc="EE8AC16C" w:tentative="1">
      <w:start w:val="1"/>
      <w:numFmt w:val="bullet"/>
      <w:lvlText w:val=""/>
      <w:lvlJc w:val="left"/>
      <w:pPr>
        <w:tabs>
          <w:tab w:val="num" w:pos="6480"/>
        </w:tabs>
        <w:ind w:left="6480" w:hanging="360"/>
      </w:pPr>
      <w:rPr>
        <w:rFonts w:ascii="Wingdings" w:hAnsi="Wingdings" w:hint="default"/>
      </w:rPr>
    </w:lvl>
  </w:abstractNum>
  <w:abstractNum w:abstractNumId="9">
    <w:nsid w:val="198B15CE"/>
    <w:multiLevelType w:val="hybridMultilevel"/>
    <w:tmpl w:val="704C8AD6"/>
    <w:lvl w:ilvl="0" w:tplc="D0C81700">
      <w:start w:val="1"/>
      <w:numFmt w:val="bullet"/>
      <w:lvlText w:val=""/>
      <w:lvlJc w:val="left"/>
      <w:pPr>
        <w:tabs>
          <w:tab w:val="num" w:pos="720"/>
        </w:tabs>
        <w:ind w:left="720" w:hanging="360"/>
      </w:pPr>
      <w:rPr>
        <w:rFonts w:ascii="Wingdings" w:hAnsi="Wingdings" w:hint="default"/>
      </w:rPr>
    </w:lvl>
    <w:lvl w:ilvl="1" w:tplc="A73A0518">
      <w:start w:val="1"/>
      <w:numFmt w:val="bullet"/>
      <w:lvlText w:val=""/>
      <w:lvlJc w:val="left"/>
      <w:pPr>
        <w:tabs>
          <w:tab w:val="num" w:pos="1440"/>
        </w:tabs>
        <w:ind w:left="1440" w:hanging="360"/>
      </w:pPr>
      <w:rPr>
        <w:rFonts w:ascii="Wingdings" w:hAnsi="Wingdings" w:hint="default"/>
      </w:rPr>
    </w:lvl>
    <w:lvl w:ilvl="2" w:tplc="AA16A346">
      <w:numFmt w:val="bullet"/>
      <w:lvlText w:val=""/>
      <w:lvlJc w:val="left"/>
      <w:pPr>
        <w:tabs>
          <w:tab w:val="num" w:pos="2160"/>
        </w:tabs>
        <w:ind w:left="2160" w:hanging="360"/>
      </w:pPr>
      <w:rPr>
        <w:rFonts w:ascii="Wingdings" w:hAnsi="Wingdings" w:hint="default"/>
      </w:rPr>
    </w:lvl>
    <w:lvl w:ilvl="3" w:tplc="55143D1A">
      <w:numFmt w:val="bullet"/>
      <w:lvlText w:val=""/>
      <w:lvlJc w:val="left"/>
      <w:pPr>
        <w:tabs>
          <w:tab w:val="num" w:pos="2880"/>
        </w:tabs>
        <w:ind w:left="2880" w:hanging="360"/>
      </w:pPr>
      <w:rPr>
        <w:rFonts w:ascii="Wingdings" w:hAnsi="Wingdings" w:hint="default"/>
      </w:rPr>
    </w:lvl>
    <w:lvl w:ilvl="4" w:tplc="8714B3EC" w:tentative="1">
      <w:start w:val="1"/>
      <w:numFmt w:val="bullet"/>
      <w:lvlText w:val=""/>
      <w:lvlJc w:val="left"/>
      <w:pPr>
        <w:tabs>
          <w:tab w:val="num" w:pos="3600"/>
        </w:tabs>
        <w:ind w:left="3600" w:hanging="360"/>
      </w:pPr>
      <w:rPr>
        <w:rFonts w:ascii="Wingdings" w:hAnsi="Wingdings" w:hint="default"/>
      </w:rPr>
    </w:lvl>
    <w:lvl w:ilvl="5" w:tplc="09183ED8" w:tentative="1">
      <w:start w:val="1"/>
      <w:numFmt w:val="bullet"/>
      <w:lvlText w:val=""/>
      <w:lvlJc w:val="left"/>
      <w:pPr>
        <w:tabs>
          <w:tab w:val="num" w:pos="4320"/>
        </w:tabs>
        <w:ind w:left="4320" w:hanging="360"/>
      </w:pPr>
      <w:rPr>
        <w:rFonts w:ascii="Wingdings" w:hAnsi="Wingdings" w:hint="default"/>
      </w:rPr>
    </w:lvl>
    <w:lvl w:ilvl="6" w:tplc="3B06E774" w:tentative="1">
      <w:start w:val="1"/>
      <w:numFmt w:val="bullet"/>
      <w:lvlText w:val=""/>
      <w:lvlJc w:val="left"/>
      <w:pPr>
        <w:tabs>
          <w:tab w:val="num" w:pos="5040"/>
        </w:tabs>
        <w:ind w:left="5040" w:hanging="360"/>
      </w:pPr>
      <w:rPr>
        <w:rFonts w:ascii="Wingdings" w:hAnsi="Wingdings" w:hint="default"/>
      </w:rPr>
    </w:lvl>
    <w:lvl w:ilvl="7" w:tplc="E3803DC6" w:tentative="1">
      <w:start w:val="1"/>
      <w:numFmt w:val="bullet"/>
      <w:lvlText w:val=""/>
      <w:lvlJc w:val="left"/>
      <w:pPr>
        <w:tabs>
          <w:tab w:val="num" w:pos="5760"/>
        </w:tabs>
        <w:ind w:left="5760" w:hanging="360"/>
      </w:pPr>
      <w:rPr>
        <w:rFonts w:ascii="Wingdings" w:hAnsi="Wingdings" w:hint="default"/>
      </w:rPr>
    </w:lvl>
    <w:lvl w:ilvl="8" w:tplc="3E28D5EE" w:tentative="1">
      <w:start w:val="1"/>
      <w:numFmt w:val="bullet"/>
      <w:lvlText w:val=""/>
      <w:lvlJc w:val="left"/>
      <w:pPr>
        <w:tabs>
          <w:tab w:val="num" w:pos="6480"/>
        </w:tabs>
        <w:ind w:left="6480" w:hanging="360"/>
      </w:pPr>
      <w:rPr>
        <w:rFonts w:ascii="Wingdings" w:hAnsi="Wingdings" w:hint="default"/>
      </w:rPr>
    </w:lvl>
  </w:abstractNum>
  <w:abstractNum w:abstractNumId="10">
    <w:nsid w:val="1A002A59"/>
    <w:multiLevelType w:val="hybridMultilevel"/>
    <w:tmpl w:val="C85ADD6A"/>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1">
    <w:nsid w:val="1A7A79FF"/>
    <w:multiLevelType w:val="hybridMultilevel"/>
    <w:tmpl w:val="8B467948"/>
    <w:lvl w:ilvl="0" w:tplc="040B000F">
      <w:start w:val="1"/>
      <w:numFmt w:val="decimal"/>
      <w:lvlText w:val="%1."/>
      <w:lvlJc w:val="left"/>
      <w:pPr>
        <w:ind w:left="2138" w:hanging="360"/>
      </w:pPr>
    </w:lvl>
    <w:lvl w:ilvl="1" w:tplc="040B0019">
      <w:start w:val="1"/>
      <w:numFmt w:val="lowerLetter"/>
      <w:lvlText w:val="%2."/>
      <w:lvlJc w:val="left"/>
      <w:pPr>
        <w:ind w:left="2858" w:hanging="360"/>
      </w:pPr>
    </w:lvl>
    <w:lvl w:ilvl="2" w:tplc="040B001B" w:tentative="1">
      <w:start w:val="1"/>
      <w:numFmt w:val="lowerRoman"/>
      <w:lvlText w:val="%3."/>
      <w:lvlJc w:val="right"/>
      <w:pPr>
        <w:ind w:left="3578" w:hanging="180"/>
      </w:pPr>
    </w:lvl>
    <w:lvl w:ilvl="3" w:tplc="040B000F" w:tentative="1">
      <w:start w:val="1"/>
      <w:numFmt w:val="decimal"/>
      <w:lvlText w:val="%4."/>
      <w:lvlJc w:val="left"/>
      <w:pPr>
        <w:ind w:left="4298" w:hanging="360"/>
      </w:pPr>
    </w:lvl>
    <w:lvl w:ilvl="4" w:tplc="040B0019" w:tentative="1">
      <w:start w:val="1"/>
      <w:numFmt w:val="lowerLetter"/>
      <w:lvlText w:val="%5."/>
      <w:lvlJc w:val="left"/>
      <w:pPr>
        <w:ind w:left="5018" w:hanging="360"/>
      </w:pPr>
    </w:lvl>
    <w:lvl w:ilvl="5" w:tplc="040B001B" w:tentative="1">
      <w:start w:val="1"/>
      <w:numFmt w:val="lowerRoman"/>
      <w:lvlText w:val="%6."/>
      <w:lvlJc w:val="right"/>
      <w:pPr>
        <w:ind w:left="5738" w:hanging="180"/>
      </w:pPr>
    </w:lvl>
    <w:lvl w:ilvl="6" w:tplc="040B000F" w:tentative="1">
      <w:start w:val="1"/>
      <w:numFmt w:val="decimal"/>
      <w:lvlText w:val="%7."/>
      <w:lvlJc w:val="left"/>
      <w:pPr>
        <w:ind w:left="6458" w:hanging="360"/>
      </w:pPr>
    </w:lvl>
    <w:lvl w:ilvl="7" w:tplc="040B0019" w:tentative="1">
      <w:start w:val="1"/>
      <w:numFmt w:val="lowerLetter"/>
      <w:lvlText w:val="%8."/>
      <w:lvlJc w:val="left"/>
      <w:pPr>
        <w:ind w:left="7178" w:hanging="360"/>
      </w:pPr>
    </w:lvl>
    <w:lvl w:ilvl="8" w:tplc="040B001B" w:tentative="1">
      <w:start w:val="1"/>
      <w:numFmt w:val="lowerRoman"/>
      <w:lvlText w:val="%9."/>
      <w:lvlJc w:val="right"/>
      <w:pPr>
        <w:ind w:left="7898" w:hanging="180"/>
      </w:pPr>
    </w:lvl>
  </w:abstractNum>
  <w:abstractNum w:abstractNumId="12">
    <w:nsid w:val="1B1E03CB"/>
    <w:multiLevelType w:val="hybridMultilevel"/>
    <w:tmpl w:val="444EC0F2"/>
    <w:lvl w:ilvl="0" w:tplc="ADFC41BE">
      <w:start w:val="1"/>
      <w:numFmt w:val="bullet"/>
      <w:lvlText w:val=""/>
      <w:lvlJc w:val="left"/>
      <w:pPr>
        <w:tabs>
          <w:tab w:val="num" w:pos="720"/>
        </w:tabs>
        <w:ind w:left="720" w:hanging="360"/>
      </w:pPr>
      <w:rPr>
        <w:rFonts w:ascii="Wingdings" w:hAnsi="Wingdings" w:hint="default"/>
      </w:rPr>
    </w:lvl>
    <w:lvl w:ilvl="1" w:tplc="6DD286CA" w:tentative="1">
      <w:start w:val="1"/>
      <w:numFmt w:val="bullet"/>
      <w:lvlText w:val=""/>
      <w:lvlJc w:val="left"/>
      <w:pPr>
        <w:tabs>
          <w:tab w:val="num" w:pos="1440"/>
        </w:tabs>
        <w:ind w:left="1440" w:hanging="360"/>
      </w:pPr>
      <w:rPr>
        <w:rFonts w:ascii="Wingdings" w:hAnsi="Wingdings" w:hint="default"/>
      </w:rPr>
    </w:lvl>
    <w:lvl w:ilvl="2" w:tplc="60A0739A" w:tentative="1">
      <w:start w:val="1"/>
      <w:numFmt w:val="bullet"/>
      <w:lvlText w:val=""/>
      <w:lvlJc w:val="left"/>
      <w:pPr>
        <w:tabs>
          <w:tab w:val="num" w:pos="2160"/>
        </w:tabs>
        <w:ind w:left="2160" w:hanging="360"/>
      </w:pPr>
      <w:rPr>
        <w:rFonts w:ascii="Wingdings" w:hAnsi="Wingdings" w:hint="default"/>
      </w:rPr>
    </w:lvl>
    <w:lvl w:ilvl="3" w:tplc="4E9AD52E">
      <w:start w:val="1"/>
      <w:numFmt w:val="bullet"/>
      <w:lvlText w:val=""/>
      <w:lvlJc w:val="left"/>
      <w:pPr>
        <w:tabs>
          <w:tab w:val="num" w:pos="2880"/>
        </w:tabs>
        <w:ind w:left="2880" w:hanging="360"/>
      </w:pPr>
      <w:rPr>
        <w:rFonts w:ascii="Wingdings" w:hAnsi="Wingdings" w:hint="default"/>
      </w:rPr>
    </w:lvl>
    <w:lvl w:ilvl="4" w:tplc="F2C04AF8" w:tentative="1">
      <w:start w:val="1"/>
      <w:numFmt w:val="bullet"/>
      <w:lvlText w:val=""/>
      <w:lvlJc w:val="left"/>
      <w:pPr>
        <w:tabs>
          <w:tab w:val="num" w:pos="3600"/>
        </w:tabs>
        <w:ind w:left="3600" w:hanging="360"/>
      </w:pPr>
      <w:rPr>
        <w:rFonts w:ascii="Wingdings" w:hAnsi="Wingdings" w:hint="default"/>
      </w:rPr>
    </w:lvl>
    <w:lvl w:ilvl="5" w:tplc="7E727736" w:tentative="1">
      <w:start w:val="1"/>
      <w:numFmt w:val="bullet"/>
      <w:lvlText w:val=""/>
      <w:lvlJc w:val="left"/>
      <w:pPr>
        <w:tabs>
          <w:tab w:val="num" w:pos="4320"/>
        </w:tabs>
        <w:ind w:left="4320" w:hanging="360"/>
      </w:pPr>
      <w:rPr>
        <w:rFonts w:ascii="Wingdings" w:hAnsi="Wingdings" w:hint="default"/>
      </w:rPr>
    </w:lvl>
    <w:lvl w:ilvl="6" w:tplc="D18A100A" w:tentative="1">
      <w:start w:val="1"/>
      <w:numFmt w:val="bullet"/>
      <w:lvlText w:val=""/>
      <w:lvlJc w:val="left"/>
      <w:pPr>
        <w:tabs>
          <w:tab w:val="num" w:pos="5040"/>
        </w:tabs>
        <w:ind w:left="5040" w:hanging="360"/>
      </w:pPr>
      <w:rPr>
        <w:rFonts w:ascii="Wingdings" w:hAnsi="Wingdings" w:hint="default"/>
      </w:rPr>
    </w:lvl>
    <w:lvl w:ilvl="7" w:tplc="A8125F0A" w:tentative="1">
      <w:start w:val="1"/>
      <w:numFmt w:val="bullet"/>
      <w:lvlText w:val=""/>
      <w:lvlJc w:val="left"/>
      <w:pPr>
        <w:tabs>
          <w:tab w:val="num" w:pos="5760"/>
        </w:tabs>
        <w:ind w:left="5760" w:hanging="360"/>
      </w:pPr>
      <w:rPr>
        <w:rFonts w:ascii="Wingdings" w:hAnsi="Wingdings" w:hint="default"/>
      </w:rPr>
    </w:lvl>
    <w:lvl w:ilvl="8" w:tplc="55E21ECE" w:tentative="1">
      <w:start w:val="1"/>
      <w:numFmt w:val="bullet"/>
      <w:lvlText w:val=""/>
      <w:lvlJc w:val="left"/>
      <w:pPr>
        <w:tabs>
          <w:tab w:val="num" w:pos="6480"/>
        </w:tabs>
        <w:ind w:left="6480" w:hanging="360"/>
      </w:pPr>
      <w:rPr>
        <w:rFonts w:ascii="Wingdings" w:hAnsi="Wingdings" w:hint="default"/>
      </w:rPr>
    </w:lvl>
  </w:abstractNum>
  <w:abstractNum w:abstractNumId="13">
    <w:nsid w:val="24B43398"/>
    <w:multiLevelType w:val="hybridMultilevel"/>
    <w:tmpl w:val="1EF2A72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4">
    <w:nsid w:val="265F364E"/>
    <w:multiLevelType w:val="hybridMultilevel"/>
    <w:tmpl w:val="50DC9F52"/>
    <w:lvl w:ilvl="0" w:tplc="040B000F">
      <w:start w:val="1"/>
      <w:numFmt w:val="decimal"/>
      <w:lvlText w:val="%1."/>
      <w:lvlJc w:val="left"/>
      <w:pPr>
        <w:ind w:left="1440" w:hanging="360"/>
      </w:pPr>
    </w:lvl>
    <w:lvl w:ilvl="1" w:tplc="040B0019">
      <w:start w:val="1"/>
      <w:numFmt w:val="lowerLetter"/>
      <w:lvlText w:val="%2."/>
      <w:lvlJc w:val="left"/>
      <w:pPr>
        <w:ind w:left="2160" w:hanging="360"/>
      </w:pPr>
    </w:lvl>
    <w:lvl w:ilvl="2" w:tplc="040B001B">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5">
    <w:nsid w:val="29223112"/>
    <w:multiLevelType w:val="multilevel"/>
    <w:tmpl w:val="F2A8CE2C"/>
    <w:lvl w:ilvl="0">
      <w:start w:val="1"/>
      <w:numFmt w:val="decimal"/>
      <w:pStyle w:val="ListNumbersb"/>
      <w:lvlText w:val="%1"/>
      <w:lvlJc w:val="left"/>
      <w:pPr>
        <w:tabs>
          <w:tab w:val="num" w:pos="1661"/>
        </w:tabs>
        <w:ind w:left="1661" w:hanging="357"/>
      </w:pPr>
      <w:rPr>
        <w:rFonts w:hint="default"/>
      </w:rPr>
    </w:lvl>
    <w:lvl w:ilvl="1">
      <w:start w:val="1"/>
      <w:numFmt w:val="decimal"/>
      <w:pStyle w:val="ListNumbersb2"/>
      <w:lvlText w:val="%2"/>
      <w:lvlJc w:val="left"/>
      <w:pPr>
        <w:tabs>
          <w:tab w:val="num" w:pos="2019"/>
        </w:tabs>
        <w:ind w:left="2019" w:hanging="358"/>
      </w:pPr>
      <w:rPr>
        <w:rFonts w:hint="default"/>
      </w:rPr>
    </w:lvl>
    <w:lvl w:ilvl="2">
      <w:start w:val="1"/>
      <w:numFmt w:val="decimal"/>
      <w:pStyle w:val="ListNumbersb3"/>
      <w:lvlText w:val="%3"/>
      <w:lvlJc w:val="left"/>
      <w:pPr>
        <w:tabs>
          <w:tab w:val="num" w:pos="2376"/>
        </w:tabs>
        <w:ind w:left="2376" w:hanging="357"/>
      </w:pPr>
      <w:rPr>
        <w:rFonts w:hint="default"/>
      </w:rPr>
    </w:lvl>
    <w:lvl w:ilvl="3">
      <w:start w:val="1"/>
      <w:numFmt w:val="decimal"/>
      <w:pStyle w:val="ListNumbersb4"/>
      <w:lvlText w:val="%4"/>
      <w:lvlJc w:val="left"/>
      <w:pPr>
        <w:tabs>
          <w:tab w:val="num" w:pos="2733"/>
        </w:tabs>
        <w:ind w:left="2733" w:hanging="357"/>
      </w:pPr>
      <w:rPr>
        <w:rFonts w:hint="default"/>
      </w:rPr>
    </w:lvl>
    <w:lvl w:ilvl="4">
      <w:start w:val="1"/>
      <w:numFmt w:val="decimal"/>
      <w:pStyle w:val="ListNumbersb5"/>
      <w:lvlText w:val="%5"/>
      <w:lvlJc w:val="left"/>
      <w:pPr>
        <w:tabs>
          <w:tab w:val="num" w:pos="3090"/>
        </w:tabs>
        <w:ind w:left="3090" w:hanging="357"/>
      </w:pPr>
      <w:rPr>
        <w:rFonts w:hint="default"/>
      </w:rPr>
    </w:lvl>
    <w:lvl w:ilvl="5">
      <w:start w:val="1"/>
      <w:numFmt w:val="lowerRoman"/>
      <w:lvlText w:val="(%6)"/>
      <w:lvlJc w:val="left"/>
      <w:pPr>
        <w:tabs>
          <w:tab w:val="num" w:pos="856"/>
        </w:tabs>
        <w:ind w:left="856" w:hanging="360"/>
      </w:pPr>
      <w:rPr>
        <w:rFonts w:hint="default"/>
      </w:rPr>
    </w:lvl>
    <w:lvl w:ilvl="6">
      <w:start w:val="1"/>
      <w:numFmt w:val="decimal"/>
      <w:lvlText w:val="%7."/>
      <w:lvlJc w:val="left"/>
      <w:pPr>
        <w:tabs>
          <w:tab w:val="num" w:pos="1216"/>
        </w:tabs>
        <w:ind w:left="1216" w:hanging="360"/>
      </w:pPr>
      <w:rPr>
        <w:rFonts w:hint="default"/>
      </w:rPr>
    </w:lvl>
    <w:lvl w:ilvl="7">
      <w:start w:val="1"/>
      <w:numFmt w:val="lowerLetter"/>
      <w:lvlText w:val="%8."/>
      <w:lvlJc w:val="left"/>
      <w:pPr>
        <w:tabs>
          <w:tab w:val="num" w:pos="1576"/>
        </w:tabs>
        <w:ind w:left="1576" w:hanging="360"/>
      </w:pPr>
      <w:rPr>
        <w:rFonts w:hint="default"/>
      </w:rPr>
    </w:lvl>
    <w:lvl w:ilvl="8">
      <w:start w:val="1"/>
      <w:numFmt w:val="lowerRoman"/>
      <w:lvlText w:val="%9."/>
      <w:lvlJc w:val="left"/>
      <w:pPr>
        <w:tabs>
          <w:tab w:val="num" w:pos="1936"/>
        </w:tabs>
        <w:ind w:left="1936" w:hanging="360"/>
      </w:pPr>
      <w:rPr>
        <w:rFonts w:hint="default"/>
      </w:rPr>
    </w:lvl>
  </w:abstractNum>
  <w:abstractNum w:abstractNumId="16">
    <w:nsid w:val="2B8C4EC3"/>
    <w:multiLevelType w:val="hybridMultilevel"/>
    <w:tmpl w:val="64BA9ADA"/>
    <w:name w:val="List Bullet sb"/>
    <w:lvl w:ilvl="0" w:tplc="C1D821C0">
      <w:start w:val="1"/>
      <w:numFmt w:val="bullet"/>
      <w:lvlText w:val=""/>
      <w:lvlJc w:val="left"/>
      <w:pPr>
        <w:tabs>
          <w:tab w:val="num" w:pos="2138"/>
        </w:tabs>
        <w:ind w:left="2138" w:hanging="360"/>
      </w:pPr>
      <w:rPr>
        <w:rFonts w:ascii="Symbol" w:hAnsi="Symbol" w:hint="default"/>
      </w:rPr>
    </w:lvl>
    <w:lvl w:ilvl="1" w:tplc="3D86C096">
      <w:start w:val="1"/>
      <w:numFmt w:val="bullet"/>
      <w:lvlText w:val="o"/>
      <w:lvlJc w:val="left"/>
      <w:pPr>
        <w:tabs>
          <w:tab w:val="num" w:pos="2858"/>
        </w:tabs>
        <w:ind w:left="2858" w:hanging="360"/>
      </w:pPr>
      <w:rPr>
        <w:rFonts w:ascii="Courier New" w:hAnsi="Courier New" w:cs="Courier New" w:hint="default"/>
      </w:rPr>
    </w:lvl>
    <w:lvl w:ilvl="2" w:tplc="E4866B1C">
      <w:start w:val="1"/>
      <w:numFmt w:val="bullet"/>
      <w:lvlText w:val=""/>
      <w:lvlJc w:val="left"/>
      <w:pPr>
        <w:tabs>
          <w:tab w:val="num" w:pos="3578"/>
        </w:tabs>
        <w:ind w:left="3578" w:hanging="360"/>
      </w:pPr>
      <w:rPr>
        <w:rFonts w:ascii="Symbol" w:hAnsi="Symbol" w:hint="default"/>
      </w:rPr>
    </w:lvl>
    <w:lvl w:ilvl="3" w:tplc="7EFC29F2" w:tentative="1">
      <w:start w:val="1"/>
      <w:numFmt w:val="bullet"/>
      <w:lvlText w:val=""/>
      <w:lvlJc w:val="left"/>
      <w:pPr>
        <w:tabs>
          <w:tab w:val="num" w:pos="4298"/>
        </w:tabs>
        <w:ind w:left="4298" w:hanging="360"/>
      </w:pPr>
      <w:rPr>
        <w:rFonts w:ascii="Symbol" w:hAnsi="Symbol" w:hint="default"/>
      </w:rPr>
    </w:lvl>
    <w:lvl w:ilvl="4" w:tplc="90CE9C98" w:tentative="1">
      <w:start w:val="1"/>
      <w:numFmt w:val="bullet"/>
      <w:lvlText w:val="o"/>
      <w:lvlJc w:val="left"/>
      <w:pPr>
        <w:tabs>
          <w:tab w:val="num" w:pos="5018"/>
        </w:tabs>
        <w:ind w:left="5018" w:hanging="360"/>
      </w:pPr>
      <w:rPr>
        <w:rFonts w:ascii="Courier New" w:hAnsi="Courier New" w:cs="Courier New" w:hint="default"/>
      </w:rPr>
    </w:lvl>
    <w:lvl w:ilvl="5" w:tplc="E9F6087C" w:tentative="1">
      <w:start w:val="1"/>
      <w:numFmt w:val="bullet"/>
      <w:lvlText w:val=""/>
      <w:lvlJc w:val="left"/>
      <w:pPr>
        <w:tabs>
          <w:tab w:val="num" w:pos="5738"/>
        </w:tabs>
        <w:ind w:left="5738" w:hanging="360"/>
      </w:pPr>
      <w:rPr>
        <w:rFonts w:ascii="Wingdings" w:hAnsi="Wingdings" w:hint="default"/>
      </w:rPr>
    </w:lvl>
    <w:lvl w:ilvl="6" w:tplc="FA4E04AC" w:tentative="1">
      <w:start w:val="1"/>
      <w:numFmt w:val="bullet"/>
      <w:lvlText w:val=""/>
      <w:lvlJc w:val="left"/>
      <w:pPr>
        <w:tabs>
          <w:tab w:val="num" w:pos="6458"/>
        </w:tabs>
        <w:ind w:left="6458" w:hanging="360"/>
      </w:pPr>
      <w:rPr>
        <w:rFonts w:ascii="Symbol" w:hAnsi="Symbol" w:hint="default"/>
      </w:rPr>
    </w:lvl>
    <w:lvl w:ilvl="7" w:tplc="7314694E" w:tentative="1">
      <w:start w:val="1"/>
      <w:numFmt w:val="bullet"/>
      <w:lvlText w:val="o"/>
      <w:lvlJc w:val="left"/>
      <w:pPr>
        <w:tabs>
          <w:tab w:val="num" w:pos="7178"/>
        </w:tabs>
        <w:ind w:left="7178" w:hanging="360"/>
      </w:pPr>
      <w:rPr>
        <w:rFonts w:ascii="Courier New" w:hAnsi="Courier New" w:cs="Courier New" w:hint="default"/>
      </w:rPr>
    </w:lvl>
    <w:lvl w:ilvl="8" w:tplc="3724E7F2" w:tentative="1">
      <w:start w:val="1"/>
      <w:numFmt w:val="bullet"/>
      <w:lvlText w:val=""/>
      <w:lvlJc w:val="left"/>
      <w:pPr>
        <w:tabs>
          <w:tab w:val="num" w:pos="7898"/>
        </w:tabs>
        <w:ind w:left="7898" w:hanging="360"/>
      </w:pPr>
      <w:rPr>
        <w:rFonts w:ascii="Wingdings" w:hAnsi="Wingdings" w:hint="default"/>
      </w:rPr>
    </w:lvl>
  </w:abstractNum>
  <w:abstractNum w:abstractNumId="17">
    <w:nsid w:val="2BDD7BAB"/>
    <w:multiLevelType w:val="hybridMultilevel"/>
    <w:tmpl w:val="4A1EB0C2"/>
    <w:lvl w:ilvl="0" w:tplc="9ABCB7FC">
      <w:start w:val="1"/>
      <w:numFmt w:val="bullet"/>
      <w:lvlText w:val=""/>
      <w:lvlJc w:val="left"/>
      <w:pPr>
        <w:tabs>
          <w:tab w:val="num" w:pos="720"/>
        </w:tabs>
        <w:ind w:left="720" w:hanging="360"/>
      </w:pPr>
      <w:rPr>
        <w:rFonts w:ascii="Wingdings" w:hAnsi="Wingdings" w:hint="default"/>
      </w:rPr>
    </w:lvl>
    <w:lvl w:ilvl="1" w:tplc="C872771E">
      <w:numFmt w:val="bullet"/>
      <w:lvlText w:val=""/>
      <w:lvlJc w:val="left"/>
      <w:pPr>
        <w:tabs>
          <w:tab w:val="num" w:pos="1440"/>
        </w:tabs>
        <w:ind w:left="1440" w:hanging="360"/>
      </w:pPr>
      <w:rPr>
        <w:rFonts w:ascii="Wingdings" w:hAnsi="Wingdings" w:hint="default"/>
      </w:rPr>
    </w:lvl>
    <w:lvl w:ilvl="2" w:tplc="167CE474">
      <w:numFmt w:val="bullet"/>
      <w:lvlText w:val=""/>
      <w:lvlJc w:val="left"/>
      <w:pPr>
        <w:tabs>
          <w:tab w:val="num" w:pos="2160"/>
        </w:tabs>
        <w:ind w:left="2160" w:hanging="360"/>
      </w:pPr>
      <w:rPr>
        <w:rFonts w:ascii="Wingdings" w:hAnsi="Wingdings" w:hint="default"/>
      </w:rPr>
    </w:lvl>
    <w:lvl w:ilvl="3" w:tplc="D562C4D0" w:tentative="1">
      <w:start w:val="1"/>
      <w:numFmt w:val="bullet"/>
      <w:lvlText w:val=""/>
      <w:lvlJc w:val="left"/>
      <w:pPr>
        <w:tabs>
          <w:tab w:val="num" w:pos="2880"/>
        </w:tabs>
        <w:ind w:left="2880" w:hanging="360"/>
      </w:pPr>
      <w:rPr>
        <w:rFonts w:ascii="Wingdings" w:hAnsi="Wingdings" w:hint="default"/>
      </w:rPr>
    </w:lvl>
    <w:lvl w:ilvl="4" w:tplc="188AA7EA" w:tentative="1">
      <w:start w:val="1"/>
      <w:numFmt w:val="bullet"/>
      <w:lvlText w:val=""/>
      <w:lvlJc w:val="left"/>
      <w:pPr>
        <w:tabs>
          <w:tab w:val="num" w:pos="3600"/>
        </w:tabs>
        <w:ind w:left="3600" w:hanging="360"/>
      </w:pPr>
      <w:rPr>
        <w:rFonts w:ascii="Wingdings" w:hAnsi="Wingdings" w:hint="default"/>
      </w:rPr>
    </w:lvl>
    <w:lvl w:ilvl="5" w:tplc="6CF8D4A8" w:tentative="1">
      <w:start w:val="1"/>
      <w:numFmt w:val="bullet"/>
      <w:lvlText w:val=""/>
      <w:lvlJc w:val="left"/>
      <w:pPr>
        <w:tabs>
          <w:tab w:val="num" w:pos="4320"/>
        </w:tabs>
        <w:ind w:left="4320" w:hanging="360"/>
      </w:pPr>
      <w:rPr>
        <w:rFonts w:ascii="Wingdings" w:hAnsi="Wingdings" w:hint="default"/>
      </w:rPr>
    </w:lvl>
    <w:lvl w:ilvl="6" w:tplc="C45CB994" w:tentative="1">
      <w:start w:val="1"/>
      <w:numFmt w:val="bullet"/>
      <w:lvlText w:val=""/>
      <w:lvlJc w:val="left"/>
      <w:pPr>
        <w:tabs>
          <w:tab w:val="num" w:pos="5040"/>
        </w:tabs>
        <w:ind w:left="5040" w:hanging="360"/>
      </w:pPr>
      <w:rPr>
        <w:rFonts w:ascii="Wingdings" w:hAnsi="Wingdings" w:hint="default"/>
      </w:rPr>
    </w:lvl>
    <w:lvl w:ilvl="7" w:tplc="DF72BB90" w:tentative="1">
      <w:start w:val="1"/>
      <w:numFmt w:val="bullet"/>
      <w:lvlText w:val=""/>
      <w:lvlJc w:val="left"/>
      <w:pPr>
        <w:tabs>
          <w:tab w:val="num" w:pos="5760"/>
        </w:tabs>
        <w:ind w:left="5760" w:hanging="360"/>
      </w:pPr>
      <w:rPr>
        <w:rFonts w:ascii="Wingdings" w:hAnsi="Wingdings" w:hint="default"/>
      </w:rPr>
    </w:lvl>
    <w:lvl w:ilvl="8" w:tplc="FDECD378" w:tentative="1">
      <w:start w:val="1"/>
      <w:numFmt w:val="bullet"/>
      <w:lvlText w:val=""/>
      <w:lvlJc w:val="left"/>
      <w:pPr>
        <w:tabs>
          <w:tab w:val="num" w:pos="6480"/>
        </w:tabs>
        <w:ind w:left="6480" w:hanging="360"/>
      </w:pPr>
      <w:rPr>
        <w:rFonts w:ascii="Wingdings" w:hAnsi="Wingdings" w:hint="default"/>
      </w:rPr>
    </w:lvl>
  </w:abstractNum>
  <w:abstractNum w:abstractNumId="18">
    <w:nsid w:val="2EA40C4F"/>
    <w:multiLevelType w:val="hybridMultilevel"/>
    <w:tmpl w:val="EBD4A864"/>
    <w:lvl w:ilvl="0" w:tplc="040B0019">
      <w:start w:val="1"/>
      <w:numFmt w:val="lowerLetter"/>
      <w:lvlText w:val="%1."/>
      <w:lvlJc w:val="left"/>
      <w:pPr>
        <w:ind w:left="2858" w:hanging="360"/>
      </w:pPr>
    </w:lvl>
    <w:lvl w:ilvl="1" w:tplc="040B0019" w:tentative="1">
      <w:start w:val="1"/>
      <w:numFmt w:val="lowerLetter"/>
      <w:lvlText w:val="%2."/>
      <w:lvlJc w:val="left"/>
      <w:pPr>
        <w:ind w:left="3578" w:hanging="360"/>
      </w:pPr>
    </w:lvl>
    <w:lvl w:ilvl="2" w:tplc="040B001B" w:tentative="1">
      <w:start w:val="1"/>
      <w:numFmt w:val="lowerRoman"/>
      <w:lvlText w:val="%3."/>
      <w:lvlJc w:val="right"/>
      <w:pPr>
        <w:ind w:left="4298" w:hanging="180"/>
      </w:pPr>
    </w:lvl>
    <w:lvl w:ilvl="3" w:tplc="040B000F" w:tentative="1">
      <w:start w:val="1"/>
      <w:numFmt w:val="decimal"/>
      <w:lvlText w:val="%4."/>
      <w:lvlJc w:val="left"/>
      <w:pPr>
        <w:ind w:left="5018" w:hanging="360"/>
      </w:pPr>
    </w:lvl>
    <w:lvl w:ilvl="4" w:tplc="040B0019" w:tentative="1">
      <w:start w:val="1"/>
      <w:numFmt w:val="lowerLetter"/>
      <w:lvlText w:val="%5."/>
      <w:lvlJc w:val="left"/>
      <w:pPr>
        <w:ind w:left="5738" w:hanging="360"/>
      </w:pPr>
    </w:lvl>
    <w:lvl w:ilvl="5" w:tplc="040B001B" w:tentative="1">
      <w:start w:val="1"/>
      <w:numFmt w:val="lowerRoman"/>
      <w:lvlText w:val="%6."/>
      <w:lvlJc w:val="right"/>
      <w:pPr>
        <w:ind w:left="6458" w:hanging="180"/>
      </w:pPr>
    </w:lvl>
    <w:lvl w:ilvl="6" w:tplc="040B000F" w:tentative="1">
      <w:start w:val="1"/>
      <w:numFmt w:val="decimal"/>
      <w:lvlText w:val="%7."/>
      <w:lvlJc w:val="left"/>
      <w:pPr>
        <w:ind w:left="7178" w:hanging="360"/>
      </w:pPr>
    </w:lvl>
    <w:lvl w:ilvl="7" w:tplc="040B0019" w:tentative="1">
      <w:start w:val="1"/>
      <w:numFmt w:val="lowerLetter"/>
      <w:lvlText w:val="%8."/>
      <w:lvlJc w:val="left"/>
      <w:pPr>
        <w:ind w:left="7898" w:hanging="360"/>
      </w:pPr>
    </w:lvl>
    <w:lvl w:ilvl="8" w:tplc="040B001B" w:tentative="1">
      <w:start w:val="1"/>
      <w:numFmt w:val="lowerRoman"/>
      <w:lvlText w:val="%9."/>
      <w:lvlJc w:val="right"/>
      <w:pPr>
        <w:ind w:left="8618" w:hanging="180"/>
      </w:pPr>
    </w:lvl>
  </w:abstractNum>
  <w:abstractNum w:abstractNumId="19">
    <w:nsid w:val="2F1E5D51"/>
    <w:multiLevelType w:val="multilevel"/>
    <w:tmpl w:val="A96622AC"/>
    <w:lvl w:ilvl="0">
      <w:start w:val="1"/>
      <w:numFmt w:val="decimal"/>
      <w:pStyle w:val="Heading1"/>
      <w:lvlText w:val="%1. "/>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lvlText w:val=""/>
      <w:lvlJc w:val="left"/>
      <w:pPr>
        <w:tabs>
          <w:tab w:val="num" w:pos="36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nsid w:val="38C92800"/>
    <w:multiLevelType w:val="hybridMultilevel"/>
    <w:tmpl w:val="A5DC5656"/>
    <w:lvl w:ilvl="0" w:tplc="7B5255C2">
      <w:start w:val="1"/>
      <w:numFmt w:val="bullet"/>
      <w:lvlText w:val=""/>
      <w:lvlJc w:val="left"/>
      <w:pPr>
        <w:tabs>
          <w:tab w:val="num" w:pos="720"/>
        </w:tabs>
        <w:ind w:left="720" w:hanging="360"/>
      </w:pPr>
      <w:rPr>
        <w:rFonts w:ascii="Wingdings" w:hAnsi="Wingdings" w:hint="default"/>
      </w:rPr>
    </w:lvl>
    <w:lvl w:ilvl="1" w:tplc="6F020D64">
      <w:numFmt w:val="bullet"/>
      <w:lvlText w:val=""/>
      <w:lvlJc w:val="left"/>
      <w:pPr>
        <w:tabs>
          <w:tab w:val="num" w:pos="1440"/>
        </w:tabs>
        <w:ind w:left="1440" w:hanging="360"/>
      </w:pPr>
      <w:rPr>
        <w:rFonts w:ascii="Wingdings" w:hAnsi="Wingdings" w:hint="default"/>
      </w:rPr>
    </w:lvl>
    <w:lvl w:ilvl="2" w:tplc="16F88C94">
      <w:numFmt w:val="bullet"/>
      <w:lvlText w:val=""/>
      <w:lvlJc w:val="left"/>
      <w:pPr>
        <w:tabs>
          <w:tab w:val="num" w:pos="2160"/>
        </w:tabs>
        <w:ind w:left="2160" w:hanging="360"/>
      </w:pPr>
      <w:rPr>
        <w:rFonts w:ascii="Wingdings" w:hAnsi="Wingdings" w:hint="default"/>
      </w:rPr>
    </w:lvl>
    <w:lvl w:ilvl="3" w:tplc="B0D42B5E" w:tentative="1">
      <w:start w:val="1"/>
      <w:numFmt w:val="bullet"/>
      <w:lvlText w:val=""/>
      <w:lvlJc w:val="left"/>
      <w:pPr>
        <w:tabs>
          <w:tab w:val="num" w:pos="2880"/>
        </w:tabs>
        <w:ind w:left="2880" w:hanging="360"/>
      </w:pPr>
      <w:rPr>
        <w:rFonts w:ascii="Wingdings" w:hAnsi="Wingdings" w:hint="default"/>
      </w:rPr>
    </w:lvl>
    <w:lvl w:ilvl="4" w:tplc="1B4A516E" w:tentative="1">
      <w:start w:val="1"/>
      <w:numFmt w:val="bullet"/>
      <w:lvlText w:val=""/>
      <w:lvlJc w:val="left"/>
      <w:pPr>
        <w:tabs>
          <w:tab w:val="num" w:pos="3600"/>
        </w:tabs>
        <w:ind w:left="3600" w:hanging="360"/>
      </w:pPr>
      <w:rPr>
        <w:rFonts w:ascii="Wingdings" w:hAnsi="Wingdings" w:hint="default"/>
      </w:rPr>
    </w:lvl>
    <w:lvl w:ilvl="5" w:tplc="50309BE2" w:tentative="1">
      <w:start w:val="1"/>
      <w:numFmt w:val="bullet"/>
      <w:lvlText w:val=""/>
      <w:lvlJc w:val="left"/>
      <w:pPr>
        <w:tabs>
          <w:tab w:val="num" w:pos="4320"/>
        </w:tabs>
        <w:ind w:left="4320" w:hanging="360"/>
      </w:pPr>
      <w:rPr>
        <w:rFonts w:ascii="Wingdings" w:hAnsi="Wingdings" w:hint="default"/>
      </w:rPr>
    </w:lvl>
    <w:lvl w:ilvl="6" w:tplc="A54E27A6" w:tentative="1">
      <w:start w:val="1"/>
      <w:numFmt w:val="bullet"/>
      <w:lvlText w:val=""/>
      <w:lvlJc w:val="left"/>
      <w:pPr>
        <w:tabs>
          <w:tab w:val="num" w:pos="5040"/>
        </w:tabs>
        <w:ind w:left="5040" w:hanging="360"/>
      </w:pPr>
      <w:rPr>
        <w:rFonts w:ascii="Wingdings" w:hAnsi="Wingdings" w:hint="default"/>
      </w:rPr>
    </w:lvl>
    <w:lvl w:ilvl="7" w:tplc="90F6B26C" w:tentative="1">
      <w:start w:val="1"/>
      <w:numFmt w:val="bullet"/>
      <w:lvlText w:val=""/>
      <w:lvlJc w:val="left"/>
      <w:pPr>
        <w:tabs>
          <w:tab w:val="num" w:pos="5760"/>
        </w:tabs>
        <w:ind w:left="5760" w:hanging="360"/>
      </w:pPr>
      <w:rPr>
        <w:rFonts w:ascii="Wingdings" w:hAnsi="Wingdings" w:hint="default"/>
      </w:rPr>
    </w:lvl>
    <w:lvl w:ilvl="8" w:tplc="8E06E0A2" w:tentative="1">
      <w:start w:val="1"/>
      <w:numFmt w:val="bullet"/>
      <w:lvlText w:val=""/>
      <w:lvlJc w:val="left"/>
      <w:pPr>
        <w:tabs>
          <w:tab w:val="num" w:pos="6480"/>
        </w:tabs>
        <w:ind w:left="6480" w:hanging="360"/>
      </w:pPr>
      <w:rPr>
        <w:rFonts w:ascii="Wingdings" w:hAnsi="Wingdings" w:hint="default"/>
      </w:rPr>
    </w:lvl>
  </w:abstractNum>
  <w:abstractNum w:abstractNumId="21">
    <w:nsid w:val="3EAF122B"/>
    <w:multiLevelType w:val="hybridMultilevel"/>
    <w:tmpl w:val="721299E2"/>
    <w:lvl w:ilvl="0" w:tplc="279C00D6">
      <w:numFmt w:val="bullet"/>
      <w:lvlText w:val=""/>
      <w:lvlJc w:val="left"/>
      <w:pPr>
        <w:ind w:left="720" w:hanging="360"/>
      </w:pPr>
      <w:rPr>
        <w:rFonts w:ascii="Symbol" w:eastAsia="Calibr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2">
    <w:nsid w:val="4101034B"/>
    <w:multiLevelType w:val="hybridMultilevel"/>
    <w:tmpl w:val="17CE9C5C"/>
    <w:lvl w:ilvl="0" w:tplc="040B000F">
      <w:start w:val="1"/>
      <w:numFmt w:val="decimal"/>
      <w:lvlText w:val="%1."/>
      <w:lvlJc w:val="left"/>
      <w:pPr>
        <w:ind w:left="2520" w:hanging="360"/>
      </w:pPr>
    </w:lvl>
    <w:lvl w:ilvl="1" w:tplc="040B0019" w:tentative="1">
      <w:start w:val="1"/>
      <w:numFmt w:val="lowerLetter"/>
      <w:lvlText w:val="%2."/>
      <w:lvlJc w:val="left"/>
      <w:pPr>
        <w:ind w:left="3240" w:hanging="360"/>
      </w:pPr>
    </w:lvl>
    <w:lvl w:ilvl="2" w:tplc="040B001B" w:tentative="1">
      <w:start w:val="1"/>
      <w:numFmt w:val="lowerRoman"/>
      <w:lvlText w:val="%3."/>
      <w:lvlJc w:val="right"/>
      <w:pPr>
        <w:ind w:left="3960" w:hanging="180"/>
      </w:pPr>
    </w:lvl>
    <w:lvl w:ilvl="3" w:tplc="040B000F" w:tentative="1">
      <w:start w:val="1"/>
      <w:numFmt w:val="decimal"/>
      <w:lvlText w:val="%4."/>
      <w:lvlJc w:val="left"/>
      <w:pPr>
        <w:ind w:left="4680" w:hanging="360"/>
      </w:pPr>
    </w:lvl>
    <w:lvl w:ilvl="4" w:tplc="040B0019" w:tentative="1">
      <w:start w:val="1"/>
      <w:numFmt w:val="lowerLetter"/>
      <w:lvlText w:val="%5."/>
      <w:lvlJc w:val="left"/>
      <w:pPr>
        <w:ind w:left="5400" w:hanging="360"/>
      </w:pPr>
    </w:lvl>
    <w:lvl w:ilvl="5" w:tplc="040B001B" w:tentative="1">
      <w:start w:val="1"/>
      <w:numFmt w:val="lowerRoman"/>
      <w:lvlText w:val="%6."/>
      <w:lvlJc w:val="right"/>
      <w:pPr>
        <w:ind w:left="6120" w:hanging="180"/>
      </w:pPr>
    </w:lvl>
    <w:lvl w:ilvl="6" w:tplc="040B000F" w:tentative="1">
      <w:start w:val="1"/>
      <w:numFmt w:val="decimal"/>
      <w:lvlText w:val="%7."/>
      <w:lvlJc w:val="left"/>
      <w:pPr>
        <w:ind w:left="6840" w:hanging="360"/>
      </w:pPr>
    </w:lvl>
    <w:lvl w:ilvl="7" w:tplc="040B0019" w:tentative="1">
      <w:start w:val="1"/>
      <w:numFmt w:val="lowerLetter"/>
      <w:lvlText w:val="%8."/>
      <w:lvlJc w:val="left"/>
      <w:pPr>
        <w:ind w:left="7560" w:hanging="360"/>
      </w:pPr>
    </w:lvl>
    <w:lvl w:ilvl="8" w:tplc="040B001B" w:tentative="1">
      <w:start w:val="1"/>
      <w:numFmt w:val="lowerRoman"/>
      <w:lvlText w:val="%9."/>
      <w:lvlJc w:val="right"/>
      <w:pPr>
        <w:ind w:left="8280" w:hanging="180"/>
      </w:pPr>
    </w:lvl>
  </w:abstractNum>
  <w:abstractNum w:abstractNumId="23">
    <w:nsid w:val="46B5632E"/>
    <w:multiLevelType w:val="hybridMultilevel"/>
    <w:tmpl w:val="6B4EF802"/>
    <w:lvl w:ilvl="0" w:tplc="040B000F">
      <w:start w:val="1"/>
      <w:numFmt w:val="decimal"/>
      <w:lvlText w:val="%1."/>
      <w:lvlJc w:val="left"/>
      <w:pPr>
        <w:ind w:left="1440" w:hanging="360"/>
      </w:p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4">
    <w:nsid w:val="47CD4D9B"/>
    <w:multiLevelType w:val="hybridMultilevel"/>
    <w:tmpl w:val="E424B618"/>
    <w:lvl w:ilvl="0" w:tplc="5D761526">
      <w:start w:val="1"/>
      <w:numFmt w:val="bullet"/>
      <w:lvlText w:val=""/>
      <w:lvlJc w:val="left"/>
      <w:pPr>
        <w:tabs>
          <w:tab w:val="num" w:pos="720"/>
        </w:tabs>
        <w:ind w:left="720" w:hanging="360"/>
      </w:pPr>
      <w:rPr>
        <w:rFonts w:ascii="Wingdings" w:hAnsi="Wingdings" w:hint="default"/>
      </w:rPr>
    </w:lvl>
    <w:lvl w:ilvl="1" w:tplc="CD469E0C">
      <w:numFmt w:val="bullet"/>
      <w:lvlText w:val=""/>
      <w:lvlJc w:val="left"/>
      <w:pPr>
        <w:tabs>
          <w:tab w:val="num" w:pos="1440"/>
        </w:tabs>
        <w:ind w:left="1440" w:hanging="360"/>
      </w:pPr>
      <w:rPr>
        <w:rFonts w:ascii="Wingdings" w:hAnsi="Wingdings" w:hint="default"/>
      </w:rPr>
    </w:lvl>
    <w:lvl w:ilvl="2" w:tplc="9858FA06" w:tentative="1">
      <w:start w:val="1"/>
      <w:numFmt w:val="bullet"/>
      <w:lvlText w:val=""/>
      <w:lvlJc w:val="left"/>
      <w:pPr>
        <w:tabs>
          <w:tab w:val="num" w:pos="2160"/>
        </w:tabs>
        <w:ind w:left="2160" w:hanging="360"/>
      </w:pPr>
      <w:rPr>
        <w:rFonts w:ascii="Wingdings" w:hAnsi="Wingdings" w:hint="default"/>
      </w:rPr>
    </w:lvl>
    <w:lvl w:ilvl="3" w:tplc="5B22C30A" w:tentative="1">
      <w:start w:val="1"/>
      <w:numFmt w:val="bullet"/>
      <w:lvlText w:val=""/>
      <w:lvlJc w:val="left"/>
      <w:pPr>
        <w:tabs>
          <w:tab w:val="num" w:pos="2880"/>
        </w:tabs>
        <w:ind w:left="2880" w:hanging="360"/>
      </w:pPr>
      <w:rPr>
        <w:rFonts w:ascii="Wingdings" w:hAnsi="Wingdings" w:hint="default"/>
      </w:rPr>
    </w:lvl>
    <w:lvl w:ilvl="4" w:tplc="EF52A1C0" w:tentative="1">
      <w:start w:val="1"/>
      <w:numFmt w:val="bullet"/>
      <w:lvlText w:val=""/>
      <w:lvlJc w:val="left"/>
      <w:pPr>
        <w:tabs>
          <w:tab w:val="num" w:pos="3600"/>
        </w:tabs>
        <w:ind w:left="3600" w:hanging="360"/>
      </w:pPr>
      <w:rPr>
        <w:rFonts w:ascii="Wingdings" w:hAnsi="Wingdings" w:hint="default"/>
      </w:rPr>
    </w:lvl>
    <w:lvl w:ilvl="5" w:tplc="BC466AE8" w:tentative="1">
      <w:start w:val="1"/>
      <w:numFmt w:val="bullet"/>
      <w:lvlText w:val=""/>
      <w:lvlJc w:val="left"/>
      <w:pPr>
        <w:tabs>
          <w:tab w:val="num" w:pos="4320"/>
        </w:tabs>
        <w:ind w:left="4320" w:hanging="360"/>
      </w:pPr>
      <w:rPr>
        <w:rFonts w:ascii="Wingdings" w:hAnsi="Wingdings" w:hint="default"/>
      </w:rPr>
    </w:lvl>
    <w:lvl w:ilvl="6" w:tplc="BE2EA18A" w:tentative="1">
      <w:start w:val="1"/>
      <w:numFmt w:val="bullet"/>
      <w:lvlText w:val=""/>
      <w:lvlJc w:val="left"/>
      <w:pPr>
        <w:tabs>
          <w:tab w:val="num" w:pos="5040"/>
        </w:tabs>
        <w:ind w:left="5040" w:hanging="360"/>
      </w:pPr>
      <w:rPr>
        <w:rFonts w:ascii="Wingdings" w:hAnsi="Wingdings" w:hint="default"/>
      </w:rPr>
    </w:lvl>
    <w:lvl w:ilvl="7" w:tplc="B8447C92" w:tentative="1">
      <w:start w:val="1"/>
      <w:numFmt w:val="bullet"/>
      <w:lvlText w:val=""/>
      <w:lvlJc w:val="left"/>
      <w:pPr>
        <w:tabs>
          <w:tab w:val="num" w:pos="5760"/>
        </w:tabs>
        <w:ind w:left="5760" w:hanging="360"/>
      </w:pPr>
      <w:rPr>
        <w:rFonts w:ascii="Wingdings" w:hAnsi="Wingdings" w:hint="default"/>
      </w:rPr>
    </w:lvl>
    <w:lvl w:ilvl="8" w:tplc="7A40709C" w:tentative="1">
      <w:start w:val="1"/>
      <w:numFmt w:val="bullet"/>
      <w:lvlText w:val=""/>
      <w:lvlJc w:val="left"/>
      <w:pPr>
        <w:tabs>
          <w:tab w:val="num" w:pos="6480"/>
        </w:tabs>
        <w:ind w:left="6480" w:hanging="360"/>
      </w:pPr>
      <w:rPr>
        <w:rFonts w:ascii="Wingdings" w:hAnsi="Wingdings" w:hint="default"/>
      </w:rPr>
    </w:lvl>
  </w:abstractNum>
  <w:abstractNum w:abstractNumId="25">
    <w:nsid w:val="4B722AC7"/>
    <w:multiLevelType w:val="hybridMultilevel"/>
    <w:tmpl w:val="C1EACD08"/>
    <w:lvl w:ilvl="0" w:tplc="55ECCC26">
      <w:start w:val="1"/>
      <w:numFmt w:val="bullet"/>
      <w:lvlText w:val=""/>
      <w:lvlJc w:val="left"/>
      <w:pPr>
        <w:tabs>
          <w:tab w:val="num" w:pos="720"/>
        </w:tabs>
        <w:ind w:left="720" w:hanging="360"/>
      </w:pPr>
      <w:rPr>
        <w:rFonts w:ascii="Wingdings" w:hAnsi="Wingdings" w:hint="default"/>
      </w:rPr>
    </w:lvl>
    <w:lvl w:ilvl="1" w:tplc="4B56BAB6" w:tentative="1">
      <w:start w:val="1"/>
      <w:numFmt w:val="bullet"/>
      <w:lvlText w:val=""/>
      <w:lvlJc w:val="left"/>
      <w:pPr>
        <w:tabs>
          <w:tab w:val="num" w:pos="1440"/>
        </w:tabs>
        <w:ind w:left="1440" w:hanging="360"/>
      </w:pPr>
      <w:rPr>
        <w:rFonts w:ascii="Wingdings" w:hAnsi="Wingdings" w:hint="default"/>
      </w:rPr>
    </w:lvl>
    <w:lvl w:ilvl="2" w:tplc="6E1820CE" w:tentative="1">
      <w:start w:val="1"/>
      <w:numFmt w:val="bullet"/>
      <w:lvlText w:val=""/>
      <w:lvlJc w:val="left"/>
      <w:pPr>
        <w:tabs>
          <w:tab w:val="num" w:pos="2160"/>
        </w:tabs>
        <w:ind w:left="2160" w:hanging="360"/>
      </w:pPr>
      <w:rPr>
        <w:rFonts w:ascii="Wingdings" w:hAnsi="Wingdings" w:hint="default"/>
      </w:rPr>
    </w:lvl>
    <w:lvl w:ilvl="3" w:tplc="DB9A4278" w:tentative="1">
      <w:start w:val="1"/>
      <w:numFmt w:val="bullet"/>
      <w:lvlText w:val=""/>
      <w:lvlJc w:val="left"/>
      <w:pPr>
        <w:tabs>
          <w:tab w:val="num" w:pos="2880"/>
        </w:tabs>
        <w:ind w:left="2880" w:hanging="360"/>
      </w:pPr>
      <w:rPr>
        <w:rFonts w:ascii="Wingdings" w:hAnsi="Wingdings" w:hint="default"/>
      </w:rPr>
    </w:lvl>
    <w:lvl w:ilvl="4" w:tplc="4B928180" w:tentative="1">
      <w:start w:val="1"/>
      <w:numFmt w:val="bullet"/>
      <w:lvlText w:val=""/>
      <w:lvlJc w:val="left"/>
      <w:pPr>
        <w:tabs>
          <w:tab w:val="num" w:pos="3600"/>
        </w:tabs>
        <w:ind w:left="3600" w:hanging="360"/>
      </w:pPr>
      <w:rPr>
        <w:rFonts w:ascii="Wingdings" w:hAnsi="Wingdings" w:hint="default"/>
      </w:rPr>
    </w:lvl>
    <w:lvl w:ilvl="5" w:tplc="A75C17D2" w:tentative="1">
      <w:start w:val="1"/>
      <w:numFmt w:val="bullet"/>
      <w:lvlText w:val=""/>
      <w:lvlJc w:val="left"/>
      <w:pPr>
        <w:tabs>
          <w:tab w:val="num" w:pos="4320"/>
        </w:tabs>
        <w:ind w:left="4320" w:hanging="360"/>
      </w:pPr>
      <w:rPr>
        <w:rFonts w:ascii="Wingdings" w:hAnsi="Wingdings" w:hint="default"/>
      </w:rPr>
    </w:lvl>
    <w:lvl w:ilvl="6" w:tplc="34BEE698" w:tentative="1">
      <w:start w:val="1"/>
      <w:numFmt w:val="bullet"/>
      <w:lvlText w:val=""/>
      <w:lvlJc w:val="left"/>
      <w:pPr>
        <w:tabs>
          <w:tab w:val="num" w:pos="5040"/>
        </w:tabs>
        <w:ind w:left="5040" w:hanging="360"/>
      </w:pPr>
      <w:rPr>
        <w:rFonts w:ascii="Wingdings" w:hAnsi="Wingdings" w:hint="default"/>
      </w:rPr>
    </w:lvl>
    <w:lvl w:ilvl="7" w:tplc="F990B07A" w:tentative="1">
      <w:start w:val="1"/>
      <w:numFmt w:val="bullet"/>
      <w:lvlText w:val=""/>
      <w:lvlJc w:val="left"/>
      <w:pPr>
        <w:tabs>
          <w:tab w:val="num" w:pos="5760"/>
        </w:tabs>
        <w:ind w:left="5760" w:hanging="360"/>
      </w:pPr>
      <w:rPr>
        <w:rFonts w:ascii="Wingdings" w:hAnsi="Wingdings" w:hint="default"/>
      </w:rPr>
    </w:lvl>
    <w:lvl w:ilvl="8" w:tplc="E54EA42C" w:tentative="1">
      <w:start w:val="1"/>
      <w:numFmt w:val="bullet"/>
      <w:lvlText w:val=""/>
      <w:lvlJc w:val="left"/>
      <w:pPr>
        <w:tabs>
          <w:tab w:val="num" w:pos="6480"/>
        </w:tabs>
        <w:ind w:left="6480" w:hanging="360"/>
      </w:pPr>
      <w:rPr>
        <w:rFonts w:ascii="Wingdings" w:hAnsi="Wingdings" w:hint="default"/>
      </w:rPr>
    </w:lvl>
  </w:abstractNum>
  <w:abstractNum w:abstractNumId="26">
    <w:nsid w:val="4E72346A"/>
    <w:multiLevelType w:val="hybridMultilevel"/>
    <w:tmpl w:val="EA3EFD58"/>
    <w:lvl w:ilvl="0" w:tplc="040B000F">
      <w:start w:val="1"/>
      <w:numFmt w:val="decimal"/>
      <w:lvlText w:val="%1."/>
      <w:lvlJc w:val="left"/>
      <w:pPr>
        <w:ind w:left="2138" w:hanging="360"/>
      </w:pPr>
    </w:lvl>
    <w:lvl w:ilvl="1" w:tplc="040B0019" w:tentative="1">
      <w:start w:val="1"/>
      <w:numFmt w:val="lowerLetter"/>
      <w:lvlText w:val="%2."/>
      <w:lvlJc w:val="left"/>
      <w:pPr>
        <w:ind w:left="2858" w:hanging="360"/>
      </w:pPr>
    </w:lvl>
    <w:lvl w:ilvl="2" w:tplc="040B001B" w:tentative="1">
      <w:start w:val="1"/>
      <w:numFmt w:val="lowerRoman"/>
      <w:lvlText w:val="%3."/>
      <w:lvlJc w:val="right"/>
      <w:pPr>
        <w:ind w:left="3578" w:hanging="180"/>
      </w:pPr>
    </w:lvl>
    <w:lvl w:ilvl="3" w:tplc="040B000F" w:tentative="1">
      <w:start w:val="1"/>
      <w:numFmt w:val="decimal"/>
      <w:lvlText w:val="%4."/>
      <w:lvlJc w:val="left"/>
      <w:pPr>
        <w:ind w:left="4298" w:hanging="360"/>
      </w:pPr>
    </w:lvl>
    <w:lvl w:ilvl="4" w:tplc="040B0019" w:tentative="1">
      <w:start w:val="1"/>
      <w:numFmt w:val="lowerLetter"/>
      <w:lvlText w:val="%5."/>
      <w:lvlJc w:val="left"/>
      <w:pPr>
        <w:ind w:left="5018" w:hanging="360"/>
      </w:pPr>
    </w:lvl>
    <w:lvl w:ilvl="5" w:tplc="040B001B" w:tentative="1">
      <w:start w:val="1"/>
      <w:numFmt w:val="lowerRoman"/>
      <w:lvlText w:val="%6."/>
      <w:lvlJc w:val="right"/>
      <w:pPr>
        <w:ind w:left="5738" w:hanging="180"/>
      </w:pPr>
    </w:lvl>
    <w:lvl w:ilvl="6" w:tplc="040B000F" w:tentative="1">
      <w:start w:val="1"/>
      <w:numFmt w:val="decimal"/>
      <w:lvlText w:val="%7."/>
      <w:lvlJc w:val="left"/>
      <w:pPr>
        <w:ind w:left="6458" w:hanging="360"/>
      </w:pPr>
    </w:lvl>
    <w:lvl w:ilvl="7" w:tplc="040B0019" w:tentative="1">
      <w:start w:val="1"/>
      <w:numFmt w:val="lowerLetter"/>
      <w:lvlText w:val="%8."/>
      <w:lvlJc w:val="left"/>
      <w:pPr>
        <w:ind w:left="7178" w:hanging="360"/>
      </w:pPr>
    </w:lvl>
    <w:lvl w:ilvl="8" w:tplc="040B001B" w:tentative="1">
      <w:start w:val="1"/>
      <w:numFmt w:val="lowerRoman"/>
      <w:lvlText w:val="%9."/>
      <w:lvlJc w:val="right"/>
      <w:pPr>
        <w:ind w:left="7898" w:hanging="180"/>
      </w:pPr>
    </w:lvl>
  </w:abstractNum>
  <w:abstractNum w:abstractNumId="27">
    <w:nsid w:val="5283398E"/>
    <w:multiLevelType w:val="hybridMultilevel"/>
    <w:tmpl w:val="7080464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8">
    <w:nsid w:val="5648518E"/>
    <w:multiLevelType w:val="hybridMultilevel"/>
    <w:tmpl w:val="A9ACC6FC"/>
    <w:lvl w:ilvl="0" w:tplc="040B000F">
      <w:start w:val="1"/>
      <w:numFmt w:val="decimal"/>
      <w:lvlText w:val="%1."/>
      <w:lvlJc w:val="left"/>
      <w:pPr>
        <w:ind w:left="2138" w:hanging="360"/>
      </w:pPr>
    </w:lvl>
    <w:lvl w:ilvl="1" w:tplc="040B0019">
      <w:start w:val="1"/>
      <w:numFmt w:val="lowerLetter"/>
      <w:lvlText w:val="%2."/>
      <w:lvlJc w:val="left"/>
      <w:pPr>
        <w:ind w:left="2858" w:hanging="360"/>
      </w:pPr>
    </w:lvl>
    <w:lvl w:ilvl="2" w:tplc="040B001B" w:tentative="1">
      <w:start w:val="1"/>
      <w:numFmt w:val="lowerRoman"/>
      <w:lvlText w:val="%3."/>
      <w:lvlJc w:val="right"/>
      <w:pPr>
        <w:ind w:left="3578" w:hanging="180"/>
      </w:pPr>
    </w:lvl>
    <w:lvl w:ilvl="3" w:tplc="040B000F" w:tentative="1">
      <w:start w:val="1"/>
      <w:numFmt w:val="decimal"/>
      <w:lvlText w:val="%4."/>
      <w:lvlJc w:val="left"/>
      <w:pPr>
        <w:ind w:left="4298" w:hanging="360"/>
      </w:pPr>
    </w:lvl>
    <w:lvl w:ilvl="4" w:tplc="040B0019" w:tentative="1">
      <w:start w:val="1"/>
      <w:numFmt w:val="lowerLetter"/>
      <w:lvlText w:val="%5."/>
      <w:lvlJc w:val="left"/>
      <w:pPr>
        <w:ind w:left="5018" w:hanging="360"/>
      </w:pPr>
    </w:lvl>
    <w:lvl w:ilvl="5" w:tplc="040B001B" w:tentative="1">
      <w:start w:val="1"/>
      <w:numFmt w:val="lowerRoman"/>
      <w:lvlText w:val="%6."/>
      <w:lvlJc w:val="right"/>
      <w:pPr>
        <w:ind w:left="5738" w:hanging="180"/>
      </w:pPr>
    </w:lvl>
    <w:lvl w:ilvl="6" w:tplc="040B000F" w:tentative="1">
      <w:start w:val="1"/>
      <w:numFmt w:val="decimal"/>
      <w:lvlText w:val="%7."/>
      <w:lvlJc w:val="left"/>
      <w:pPr>
        <w:ind w:left="6458" w:hanging="360"/>
      </w:pPr>
    </w:lvl>
    <w:lvl w:ilvl="7" w:tplc="040B0019" w:tentative="1">
      <w:start w:val="1"/>
      <w:numFmt w:val="lowerLetter"/>
      <w:lvlText w:val="%8."/>
      <w:lvlJc w:val="left"/>
      <w:pPr>
        <w:ind w:left="7178" w:hanging="360"/>
      </w:pPr>
    </w:lvl>
    <w:lvl w:ilvl="8" w:tplc="040B001B" w:tentative="1">
      <w:start w:val="1"/>
      <w:numFmt w:val="lowerRoman"/>
      <w:lvlText w:val="%9."/>
      <w:lvlJc w:val="right"/>
      <w:pPr>
        <w:ind w:left="7898" w:hanging="180"/>
      </w:pPr>
    </w:lvl>
  </w:abstractNum>
  <w:abstractNum w:abstractNumId="29">
    <w:nsid w:val="5775749C"/>
    <w:multiLevelType w:val="hybridMultilevel"/>
    <w:tmpl w:val="4886A22E"/>
    <w:lvl w:ilvl="0" w:tplc="0C62777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5A54204B"/>
    <w:multiLevelType w:val="hybridMultilevel"/>
    <w:tmpl w:val="B06CBFF6"/>
    <w:lvl w:ilvl="0" w:tplc="98823828">
      <w:numFmt w:val="bullet"/>
      <w:lvlText w:val="-"/>
      <w:lvlJc w:val="left"/>
      <w:pPr>
        <w:ind w:left="720" w:hanging="360"/>
      </w:pPr>
      <w:rPr>
        <w:rFonts w:ascii="Calibri" w:eastAsia="Calibri" w:hAnsi="Calibri"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1">
    <w:nsid w:val="60223CB6"/>
    <w:multiLevelType w:val="hybridMultilevel"/>
    <w:tmpl w:val="9D00A5B8"/>
    <w:lvl w:ilvl="0" w:tplc="BB588E56">
      <w:numFmt w:val="bullet"/>
      <w:lvlText w:val="•"/>
      <w:lvlJc w:val="left"/>
      <w:pPr>
        <w:ind w:left="2895" w:hanging="735"/>
      </w:pPr>
      <w:rPr>
        <w:rFonts w:ascii="Times New Roman" w:eastAsia="Times New Roman" w:hAnsi="Times New Roman" w:cs="Times New Roman" w:hint="default"/>
      </w:rPr>
    </w:lvl>
    <w:lvl w:ilvl="1" w:tplc="040B0003">
      <w:start w:val="1"/>
      <w:numFmt w:val="bullet"/>
      <w:lvlText w:val="o"/>
      <w:lvlJc w:val="left"/>
      <w:pPr>
        <w:ind w:left="2182" w:hanging="360"/>
      </w:pPr>
      <w:rPr>
        <w:rFonts w:ascii="Courier New" w:hAnsi="Courier New" w:cs="Courier New" w:hint="default"/>
      </w:rPr>
    </w:lvl>
    <w:lvl w:ilvl="2" w:tplc="040B0005">
      <w:start w:val="1"/>
      <w:numFmt w:val="bullet"/>
      <w:lvlText w:val=""/>
      <w:lvlJc w:val="left"/>
      <w:pPr>
        <w:ind w:left="2902" w:hanging="360"/>
      </w:pPr>
      <w:rPr>
        <w:rFonts w:ascii="Wingdings" w:hAnsi="Wingdings" w:hint="default"/>
      </w:rPr>
    </w:lvl>
    <w:lvl w:ilvl="3" w:tplc="040B0001">
      <w:start w:val="1"/>
      <w:numFmt w:val="bullet"/>
      <w:lvlText w:val=""/>
      <w:lvlJc w:val="left"/>
      <w:pPr>
        <w:ind w:left="3622" w:hanging="360"/>
      </w:pPr>
      <w:rPr>
        <w:rFonts w:ascii="Symbol" w:hAnsi="Symbol" w:hint="default"/>
      </w:rPr>
    </w:lvl>
    <w:lvl w:ilvl="4" w:tplc="040B0003" w:tentative="1">
      <w:start w:val="1"/>
      <w:numFmt w:val="bullet"/>
      <w:lvlText w:val="o"/>
      <w:lvlJc w:val="left"/>
      <w:pPr>
        <w:ind w:left="4342" w:hanging="360"/>
      </w:pPr>
      <w:rPr>
        <w:rFonts w:ascii="Courier New" w:hAnsi="Courier New" w:cs="Courier New" w:hint="default"/>
      </w:rPr>
    </w:lvl>
    <w:lvl w:ilvl="5" w:tplc="040B0005" w:tentative="1">
      <w:start w:val="1"/>
      <w:numFmt w:val="bullet"/>
      <w:lvlText w:val=""/>
      <w:lvlJc w:val="left"/>
      <w:pPr>
        <w:ind w:left="5062" w:hanging="360"/>
      </w:pPr>
      <w:rPr>
        <w:rFonts w:ascii="Wingdings" w:hAnsi="Wingdings" w:hint="default"/>
      </w:rPr>
    </w:lvl>
    <w:lvl w:ilvl="6" w:tplc="040B0001" w:tentative="1">
      <w:start w:val="1"/>
      <w:numFmt w:val="bullet"/>
      <w:lvlText w:val=""/>
      <w:lvlJc w:val="left"/>
      <w:pPr>
        <w:ind w:left="5782" w:hanging="360"/>
      </w:pPr>
      <w:rPr>
        <w:rFonts w:ascii="Symbol" w:hAnsi="Symbol" w:hint="default"/>
      </w:rPr>
    </w:lvl>
    <w:lvl w:ilvl="7" w:tplc="040B0003" w:tentative="1">
      <w:start w:val="1"/>
      <w:numFmt w:val="bullet"/>
      <w:lvlText w:val="o"/>
      <w:lvlJc w:val="left"/>
      <w:pPr>
        <w:ind w:left="6502" w:hanging="360"/>
      </w:pPr>
      <w:rPr>
        <w:rFonts w:ascii="Courier New" w:hAnsi="Courier New" w:cs="Courier New" w:hint="default"/>
      </w:rPr>
    </w:lvl>
    <w:lvl w:ilvl="8" w:tplc="040B0005" w:tentative="1">
      <w:start w:val="1"/>
      <w:numFmt w:val="bullet"/>
      <w:lvlText w:val=""/>
      <w:lvlJc w:val="left"/>
      <w:pPr>
        <w:ind w:left="7222" w:hanging="360"/>
      </w:pPr>
      <w:rPr>
        <w:rFonts w:ascii="Wingdings" w:hAnsi="Wingdings" w:hint="default"/>
      </w:rPr>
    </w:lvl>
  </w:abstractNum>
  <w:abstractNum w:abstractNumId="32">
    <w:nsid w:val="62EC3EE3"/>
    <w:multiLevelType w:val="hybridMultilevel"/>
    <w:tmpl w:val="1136C438"/>
    <w:lvl w:ilvl="0" w:tplc="1CD81334">
      <w:start w:val="3"/>
      <w:numFmt w:val="bullet"/>
      <w:lvlText w:val="&gt;"/>
      <w:lvlJc w:val="left"/>
      <w:pPr>
        <w:ind w:left="1560" w:hanging="360"/>
      </w:pPr>
      <w:rPr>
        <w:rFonts w:ascii="Times New Roman" w:eastAsia="Times New Roman" w:hAnsi="Times New Roman" w:cs="Times New Roman" w:hint="default"/>
      </w:rPr>
    </w:lvl>
    <w:lvl w:ilvl="1" w:tplc="040B0003" w:tentative="1">
      <w:start w:val="1"/>
      <w:numFmt w:val="bullet"/>
      <w:lvlText w:val="o"/>
      <w:lvlJc w:val="left"/>
      <w:pPr>
        <w:ind w:left="2280" w:hanging="360"/>
      </w:pPr>
      <w:rPr>
        <w:rFonts w:ascii="Courier New" w:hAnsi="Courier New" w:cs="Courier New" w:hint="default"/>
      </w:rPr>
    </w:lvl>
    <w:lvl w:ilvl="2" w:tplc="040B0005" w:tentative="1">
      <w:start w:val="1"/>
      <w:numFmt w:val="bullet"/>
      <w:lvlText w:val=""/>
      <w:lvlJc w:val="left"/>
      <w:pPr>
        <w:ind w:left="3000" w:hanging="360"/>
      </w:pPr>
      <w:rPr>
        <w:rFonts w:ascii="Wingdings" w:hAnsi="Wingdings" w:hint="default"/>
      </w:rPr>
    </w:lvl>
    <w:lvl w:ilvl="3" w:tplc="040B0001" w:tentative="1">
      <w:start w:val="1"/>
      <w:numFmt w:val="bullet"/>
      <w:lvlText w:val=""/>
      <w:lvlJc w:val="left"/>
      <w:pPr>
        <w:ind w:left="3720" w:hanging="360"/>
      </w:pPr>
      <w:rPr>
        <w:rFonts w:ascii="Symbol" w:hAnsi="Symbol" w:hint="default"/>
      </w:rPr>
    </w:lvl>
    <w:lvl w:ilvl="4" w:tplc="040B0003" w:tentative="1">
      <w:start w:val="1"/>
      <w:numFmt w:val="bullet"/>
      <w:lvlText w:val="o"/>
      <w:lvlJc w:val="left"/>
      <w:pPr>
        <w:ind w:left="4440" w:hanging="360"/>
      </w:pPr>
      <w:rPr>
        <w:rFonts w:ascii="Courier New" w:hAnsi="Courier New" w:cs="Courier New" w:hint="default"/>
      </w:rPr>
    </w:lvl>
    <w:lvl w:ilvl="5" w:tplc="040B0005" w:tentative="1">
      <w:start w:val="1"/>
      <w:numFmt w:val="bullet"/>
      <w:lvlText w:val=""/>
      <w:lvlJc w:val="left"/>
      <w:pPr>
        <w:ind w:left="5160" w:hanging="360"/>
      </w:pPr>
      <w:rPr>
        <w:rFonts w:ascii="Wingdings" w:hAnsi="Wingdings" w:hint="default"/>
      </w:rPr>
    </w:lvl>
    <w:lvl w:ilvl="6" w:tplc="040B0001" w:tentative="1">
      <w:start w:val="1"/>
      <w:numFmt w:val="bullet"/>
      <w:lvlText w:val=""/>
      <w:lvlJc w:val="left"/>
      <w:pPr>
        <w:ind w:left="5880" w:hanging="360"/>
      </w:pPr>
      <w:rPr>
        <w:rFonts w:ascii="Symbol" w:hAnsi="Symbol" w:hint="default"/>
      </w:rPr>
    </w:lvl>
    <w:lvl w:ilvl="7" w:tplc="040B0003" w:tentative="1">
      <w:start w:val="1"/>
      <w:numFmt w:val="bullet"/>
      <w:lvlText w:val="o"/>
      <w:lvlJc w:val="left"/>
      <w:pPr>
        <w:ind w:left="6600" w:hanging="360"/>
      </w:pPr>
      <w:rPr>
        <w:rFonts w:ascii="Courier New" w:hAnsi="Courier New" w:cs="Courier New" w:hint="default"/>
      </w:rPr>
    </w:lvl>
    <w:lvl w:ilvl="8" w:tplc="040B0005" w:tentative="1">
      <w:start w:val="1"/>
      <w:numFmt w:val="bullet"/>
      <w:lvlText w:val=""/>
      <w:lvlJc w:val="left"/>
      <w:pPr>
        <w:ind w:left="7320" w:hanging="360"/>
      </w:pPr>
      <w:rPr>
        <w:rFonts w:ascii="Wingdings" w:hAnsi="Wingdings" w:hint="default"/>
      </w:rPr>
    </w:lvl>
  </w:abstractNum>
  <w:abstractNum w:abstractNumId="33">
    <w:nsid w:val="63B84366"/>
    <w:multiLevelType w:val="hybridMultilevel"/>
    <w:tmpl w:val="9E9647DA"/>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34">
    <w:nsid w:val="694F368B"/>
    <w:multiLevelType w:val="hybridMultilevel"/>
    <w:tmpl w:val="48C07E38"/>
    <w:lvl w:ilvl="0" w:tplc="040B000F">
      <w:start w:val="1"/>
      <w:numFmt w:val="decimal"/>
      <w:lvlText w:val="%1."/>
      <w:lvlJc w:val="left"/>
      <w:pPr>
        <w:ind w:left="1800" w:hanging="360"/>
      </w:pPr>
    </w:lvl>
    <w:lvl w:ilvl="1" w:tplc="040B0019">
      <w:start w:val="1"/>
      <w:numFmt w:val="lowerLetter"/>
      <w:lvlText w:val="%2."/>
      <w:lvlJc w:val="left"/>
      <w:pPr>
        <w:ind w:left="2520" w:hanging="360"/>
      </w:pPr>
    </w:lvl>
    <w:lvl w:ilvl="2" w:tplc="040B001B">
      <w:start w:val="1"/>
      <w:numFmt w:val="lowerRoman"/>
      <w:lvlText w:val="%3."/>
      <w:lvlJc w:val="right"/>
      <w:pPr>
        <w:ind w:left="3240" w:hanging="180"/>
      </w:pPr>
    </w:lvl>
    <w:lvl w:ilvl="3" w:tplc="BEF8D06C">
      <w:numFmt w:val="bullet"/>
      <w:lvlText w:val=""/>
      <w:lvlJc w:val="left"/>
      <w:pPr>
        <w:ind w:left="3960" w:hanging="360"/>
      </w:pPr>
      <w:rPr>
        <w:rFonts w:ascii="Wingdings" w:eastAsia="Times New Roman" w:hAnsi="Wingdings" w:cs="Times New Roman" w:hint="default"/>
      </w:r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35">
    <w:nsid w:val="6D57685E"/>
    <w:multiLevelType w:val="hybridMultilevel"/>
    <w:tmpl w:val="9CA60E16"/>
    <w:lvl w:ilvl="0" w:tplc="01486F62">
      <w:numFmt w:val="bullet"/>
      <w:lvlText w:val=""/>
      <w:lvlJc w:val="left"/>
      <w:pPr>
        <w:ind w:left="2858" w:hanging="360"/>
      </w:pPr>
      <w:rPr>
        <w:rFonts w:ascii="Wingdings" w:eastAsia="Times New Roman" w:hAnsi="Wingdings" w:cs="Times New Roman" w:hint="default"/>
      </w:rPr>
    </w:lvl>
    <w:lvl w:ilvl="1" w:tplc="040B0003" w:tentative="1">
      <w:start w:val="1"/>
      <w:numFmt w:val="bullet"/>
      <w:lvlText w:val="o"/>
      <w:lvlJc w:val="left"/>
      <w:pPr>
        <w:ind w:left="3578" w:hanging="360"/>
      </w:pPr>
      <w:rPr>
        <w:rFonts w:ascii="Courier New" w:hAnsi="Courier New" w:cs="Courier New" w:hint="default"/>
      </w:rPr>
    </w:lvl>
    <w:lvl w:ilvl="2" w:tplc="040B0005" w:tentative="1">
      <w:start w:val="1"/>
      <w:numFmt w:val="bullet"/>
      <w:lvlText w:val=""/>
      <w:lvlJc w:val="left"/>
      <w:pPr>
        <w:ind w:left="4298" w:hanging="360"/>
      </w:pPr>
      <w:rPr>
        <w:rFonts w:ascii="Wingdings" w:hAnsi="Wingdings" w:hint="default"/>
      </w:rPr>
    </w:lvl>
    <w:lvl w:ilvl="3" w:tplc="040B0001" w:tentative="1">
      <w:start w:val="1"/>
      <w:numFmt w:val="bullet"/>
      <w:lvlText w:val=""/>
      <w:lvlJc w:val="left"/>
      <w:pPr>
        <w:ind w:left="5018" w:hanging="360"/>
      </w:pPr>
      <w:rPr>
        <w:rFonts w:ascii="Symbol" w:hAnsi="Symbol" w:hint="default"/>
      </w:rPr>
    </w:lvl>
    <w:lvl w:ilvl="4" w:tplc="040B0003" w:tentative="1">
      <w:start w:val="1"/>
      <w:numFmt w:val="bullet"/>
      <w:lvlText w:val="o"/>
      <w:lvlJc w:val="left"/>
      <w:pPr>
        <w:ind w:left="5738" w:hanging="360"/>
      </w:pPr>
      <w:rPr>
        <w:rFonts w:ascii="Courier New" w:hAnsi="Courier New" w:cs="Courier New" w:hint="default"/>
      </w:rPr>
    </w:lvl>
    <w:lvl w:ilvl="5" w:tplc="040B0005" w:tentative="1">
      <w:start w:val="1"/>
      <w:numFmt w:val="bullet"/>
      <w:lvlText w:val=""/>
      <w:lvlJc w:val="left"/>
      <w:pPr>
        <w:ind w:left="6458" w:hanging="360"/>
      </w:pPr>
      <w:rPr>
        <w:rFonts w:ascii="Wingdings" w:hAnsi="Wingdings" w:hint="default"/>
      </w:rPr>
    </w:lvl>
    <w:lvl w:ilvl="6" w:tplc="040B0001" w:tentative="1">
      <w:start w:val="1"/>
      <w:numFmt w:val="bullet"/>
      <w:lvlText w:val=""/>
      <w:lvlJc w:val="left"/>
      <w:pPr>
        <w:ind w:left="7178" w:hanging="360"/>
      </w:pPr>
      <w:rPr>
        <w:rFonts w:ascii="Symbol" w:hAnsi="Symbol" w:hint="default"/>
      </w:rPr>
    </w:lvl>
    <w:lvl w:ilvl="7" w:tplc="040B0003" w:tentative="1">
      <w:start w:val="1"/>
      <w:numFmt w:val="bullet"/>
      <w:lvlText w:val="o"/>
      <w:lvlJc w:val="left"/>
      <w:pPr>
        <w:ind w:left="7898" w:hanging="360"/>
      </w:pPr>
      <w:rPr>
        <w:rFonts w:ascii="Courier New" w:hAnsi="Courier New" w:cs="Courier New" w:hint="default"/>
      </w:rPr>
    </w:lvl>
    <w:lvl w:ilvl="8" w:tplc="040B0005" w:tentative="1">
      <w:start w:val="1"/>
      <w:numFmt w:val="bullet"/>
      <w:lvlText w:val=""/>
      <w:lvlJc w:val="left"/>
      <w:pPr>
        <w:ind w:left="8618" w:hanging="360"/>
      </w:pPr>
      <w:rPr>
        <w:rFonts w:ascii="Wingdings" w:hAnsi="Wingdings" w:hint="default"/>
      </w:rPr>
    </w:lvl>
  </w:abstractNum>
  <w:abstractNum w:abstractNumId="36">
    <w:nsid w:val="6E231094"/>
    <w:multiLevelType w:val="hybridMultilevel"/>
    <w:tmpl w:val="5FBABE0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7">
    <w:nsid w:val="7145380D"/>
    <w:multiLevelType w:val="hybridMultilevel"/>
    <w:tmpl w:val="09C8BD24"/>
    <w:lvl w:ilvl="0" w:tplc="C5501566">
      <w:start w:val="1"/>
      <w:numFmt w:val="bullet"/>
      <w:lvlText w:val=""/>
      <w:lvlJc w:val="left"/>
      <w:pPr>
        <w:tabs>
          <w:tab w:val="num" w:pos="720"/>
        </w:tabs>
        <w:ind w:left="720" w:hanging="360"/>
      </w:pPr>
      <w:rPr>
        <w:rFonts w:ascii="Wingdings" w:hAnsi="Wingdings" w:hint="default"/>
      </w:rPr>
    </w:lvl>
    <w:lvl w:ilvl="1" w:tplc="4B06B184">
      <w:numFmt w:val="bullet"/>
      <w:lvlText w:val=""/>
      <w:lvlJc w:val="left"/>
      <w:pPr>
        <w:tabs>
          <w:tab w:val="num" w:pos="1440"/>
        </w:tabs>
        <w:ind w:left="1440" w:hanging="360"/>
      </w:pPr>
      <w:rPr>
        <w:rFonts w:ascii="Wingdings" w:hAnsi="Wingdings" w:hint="default"/>
      </w:rPr>
    </w:lvl>
    <w:lvl w:ilvl="2" w:tplc="C89A5BB4">
      <w:numFmt w:val="bullet"/>
      <w:lvlText w:val=""/>
      <w:lvlJc w:val="left"/>
      <w:pPr>
        <w:tabs>
          <w:tab w:val="num" w:pos="2160"/>
        </w:tabs>
        <w:ind w:left="2160" w:hanging="360"/>
      </w:pPr>
      <w:rPr>
        <w:rFonts w:ascii="Wingdings" w:hAnsi="Wingdings" w:hint="default"/>
      </w:rPr>
    </w:lvl>
    <w:lvl w:ilvl="3" w:tplc="775C7B92" w:tentative="1">
      <w:start w:val="1"/>
      <w:numFmt w:val="bullet"/>
      <w:lvlText w:val=""/>
      <w:lvlJc w:val="left"/>
      <w:pPr>
        <w:tabs>
          <w:tab w:val="num" w:pos="2880"/>
        </w:tabs>
        <w:ind w:left="2880" w:hanging="360"/>
      </w:pPr>
      <w:rPr>
        <w:rFonts w:ascii="Wingdings" w:hAnsi="Wingdings" w:hint="default"/>
      </w:rPr>
    </w:lvl>
    <w:lvl w:ilvl="4" w:tplc="F670D0F4" w:tentative="1">
      <w:start w:val="1"/>
      <w:numFmt w:val="bullet"/>
      <w:lvlText w:val=""/>
      <w:lvlJc w:val="left"/>
      <w:pPr>
        <w:tabs>
          <w:tab w:val="num" w:pos="3600"/>
        </w:tabs>
        <w:ind w:left="3600" w:hanging="360"/>
      </w:pPr>
      <w:rPr>
        <w:rFonts w:ascii="Wingdings" w:hAnsi="Wingdings" w:hint="default"/>
      </w:rPr>
    </w:lvl>
    <w:lvl w:ilvl="5" w:tplc="D50E159A" w:tentative="1">
      <w:start w:val="1"/>
      <w:numFmt w:val="bullet"/>
      <w:lvlText w:val=""/>
      <w:lvlJc w:val="left"/>
      <w:pPr>
        <w:tabs>
          <w:tab w:val="num" w:pos="4320"/>
        </w:tabs>
        <w:ind w:left="4320" w:hanging="360"/>
      </w:pPr>
      <w:rPr>
        <w:rFonts w:ascii="Wingdings" w:hAnsi="Wingdings" w:hint="default"/>
      </w:rPr>
    </w:lvl>
    <w:lvl w:ilvl="6" w:tplc="3318A060" w:tentative="1">
      <w:start w:val="1"/>
      <w:numFmt w:val="bullet"/>
      <w:lvlText w:val=""/>
      <w:lvlJc w:val="left"/>
      <w:pPr>
        <w:tabs>
          <w:tab w:val="num" w:pos="5040"/>
        </w:tabs>
        <w:ind w:left="5040" w:hanging="360"/>
      </w:pPr>
      <w:rPr>
        <w:rFonts w:ascii="Wingdings" w:hAnsi="Wingdings" w:hint="default"/>
      </w:rPr>
    </w:lvl>
    <w:lvl w:ilvl="7" w:tplc="0A0E16D4" w:tentative="1">
      <w:start w:val="1"/>
      <w:numFmt w:val="bullet"/>
      <w:lvlText w:val=""/>
      <w:lvlJc w:val="left"/>
      <w:pPr>
        <w:tabs>
          <w:tab w:val="num" w:pos="5760"/>
        </w:tabs>
        <w:ind w:left="5760" w:hanging="360"/>
      </w:pPr>
      <w:rPr>
        <w:rFonts w:ascii="Wingdings" w:hAnsi="Wingdings" w:hint="default"/>
      </w:rPr>
    </w:lvl>
    <w:lvl w:ilvl="8" w:tplc="16C86462" w:tentative="1">
      <w:start w:val="1"/>
      <w:numFmt w:val="bullet"/>
      <w:lvlText w:val=""/>
      <w:lvlJc w:val="left"/>
      <w:pPr>
        <w:tabs>
          <w:tab w:val="num" w:pos="6480"/>
        </w:tabs>
        <w:ind w:left="6480" w:hanging="360"/>
      </w:pPr>
      <w:rPr>
        <w:rFonts w:ascii="Wingdings" w:hAnsi="Wingdings" w:hint="default"/>
      </w:rPr>
    </w:lvl>
  </w:abstractNum>
  <w:abstractNum w:abstractNumId="38">
    <w:nsid w:val="71D67904"/>
    <w:multiLevelType w:val="hybridMultilevel"/>
    <w:tmpl w:val="94A275F0"/>
    <w:lvl w:ilvl="0" w:tplc="C56673A8">
      <w:numFmt w:val="bullet"/>
      <w:lvlText w:val="&gt;"/>
      <w:lvlJc w:val="left"/>
      <w:pPr>
        <w:ind w:left="2858" w:hanging="360"/>
      </w:pPr>
      <w:rPr>
        <w:rFonts w:ascii="Times New Roman" w:eastAsia="Times New Roman" w:hAnsi="Times New Roman" w:cs="Times New Roman" w:hint="default"/>
      </w:rPr>
    </w:lvl>
    <w:lvl w:ilvl="1" w:tplc="040B0003" w:tentative="1">
      <w:start w:val="1"/>
      <w:numFmt w:val="bullet"/>
      <w:lvlText w:val="o"/>
      <w:lvlJc w:val="left"/>
      <w:pPr>
        <w:ind w:left="3578" w:hanging="360"/>
      </w:pPr>
      <w:rPr>
        <w:rFonts w:ascii="Courier New" w:hAnsi="Courier New" w:cs="Courier New" w:hint="default"/>
      </w:rPr>
    </w:lvl>
    <w:lvl w:ilvl="2" w:tplc="040B0005" w:tentative="1">
      <w:start w:val="1"/>
      <w:numFmt w:val="bullet"/>
      <w:lvlText w:val=""/>
      <w:lvlJc w:val="left"/>
      <w:pPr>
        <w:ind w:left="4298" w:hanging="360"/>
      </w:pPr>
      <w:rPr>
        <w:rFonts w:ascii="Wingdings" w:hAnsi="Wingdings" w:hint="default"/>
      </w:rPr>
    </w:lvl>
    <w:lvl w:ilvl="3" w:tplc="040B0001" w:tentative="1">
      <w:start w:val="1"/>
      <w:numFmt w:val="bullet"/>
      <w:lvlText w:val=""/>
      <w:lvlJc w:val="left"/>
      <w:pPr>
        <w:ind w:left="5018" w:hanging="360"/>
      </w:pPr>
      <w:rPr>
        <w:rFonts w:ascii="Symbol" w:hAnsi="Symbol" w:hint="default"/>
      </w:rPr>
    </w:lvl>
    <w:lvl w:ilvl="4" w:tplc="040B0003" w:tentative="1">
      <w:start w:val="1"/>
      <w:numFmt w:val="bullet"/>
      <w:lvlText w:val="o"/>
      <w:lvlJc w:val="left"/>
      <w:pPr>
        <w:ind w:left="5738" w:hanging="360"/>
      </w:pPr>
      <w:rPr>
        <w:rFonts w:ascii="Courier New" w:hAnsi="Courier New" w:cs="Courier New" w:hint="default"/>
      </w:rPr>
    </w:lvl>
    <w:lvl w:ilvl="5" w:tplc="040B0005" w:tentative="1">
      <w:start w:val="1"/>
      <w:numFmt w:val="bullet"/>
      <w:lvlText w:val=""/>
      <w:lvlJc w:val="left"/>
      <w:pPr>
        <w:ind w:left="6458" w:hanging="360"/>
      </w:pPr>
      <w:rPr>
        <w:rFonts w:ascii="Wingdings" w:hAnsi="Wingdings" w:hint="default"/>
      </w:rPr>
    </w:lvl>
    <w:lvl w:ilvl="6" w:tplc="040B0001" w:tentative="1">
      <w:start w:val="1"/>
      <w:numFmt w:val="bullet"/>
      <w:lvlText w:val=""/>
      <w:lvlJc w:val="left"/>
      <w:pPr>
        <w:ind w:left="7178" w:hanging="360"/>
      </w:pPr>
      <w:rPr>
        <w:rFonts w:ascii="Symbol" w:hAnsi="Symbol" w:hint="default"/>
      </w:rPr>
    </w:lvl>
    <w:lvl w:ilvl="7" w:tplc="040B0003" w:tentative="1">
      <w:start w:val="1"/>
      <w:numFmt w:val="bullet"/>
      <w:lvlText w:val="o"/>
      <w:lvlJc w:val="left"/>
      <w:pPr>
        <w:ind w:left="7898" w:hanging="360"/>
      </w:pPr>
      <w:rPr>
        <w:rFonts w:ascii="Courier New" w:hAnsi="Courier New" w:cs="Courier New" w:hint="default"/>
      </w:rPr>
    </w:lvl>
    <w:lvl w:ilvl="8" w:tplc="040B0005" w:tentative="1">
      <w:start w:val="1"/>
      <w:numFmt w:val="bullet"/>
      <w:lvlText w:val=""/>
      <w:lvlJc w:val="left"/>
      <w:pPr>
        <w:ind w:left="8618" w:hanging="360"/>
      </w:pPr>
      <w:rPr>
        <w:rFonts w:ascii="Wingdings" w:hAnsi="Wingdings" w:hint="default"/>
      </w:rPr>
    </w:lvl>
  </w:abstractNum>
  <w:abstractNum w:abstractNumId="39">
    <w:nsid w:val="71DF3F3D"/>
    <w:multiLevelType w:val="hybridMultilevel"/>
    <w:tmpl w:val="B1DA976C"/>
    <w:lvl w:ilvl="0" w:tplc="BB588E56">
      <w:numFmt w:val="bullet"/>
      <w:lvlText w:val="•"/>
      <w:lvlJc w:val="left"/>
      <w:pPr>
        <w:ind w:left="2175" w:hanging="735"/>
      </w:pPr>
      <w:rPr>
        <w:rFonts w:ascii="Times New Roman" w:eastAsia="Times New Roman" w:hAnsi="Times New Roman" w:cs="Times New Roman" w:hint="default"/>
      </w:rPr>
    </w:lvl>
    <w:lvl w:ilvl="1" w:tplc="040B0003">
      <w:start w:val="1"/>
      <w:numFmt w:val="bullet"/>
      <w:lvlText w:val="o"/>
      <w:lvlJc w:val="left"/>
      <w:pPr>
        <w:ind w:left="1462" w:hanging="360"/>
      </w:pPr>
      <w:rPr>
        <w:rFonts w:ascii="Courier New" w:hAnsi="Courier New" w:cs="Courier New" w:hint="default"/>
      </w:rPr>
    </w:lvl>
    <w:lvl w:ilvl="2" w:tplc="040B0005">
      <w:start w:val="1"/>
      <w:numFmt w:val="bullet"/>
      <w:lvlText w:val=""/>
      <w:lvlJc w:val="left"/>
      <w:pPr>
        <w:ind w:left="2182" w:hanging="360"/>
      </w:pPr>
      <w:rPr>
        <w:rFonts w:ascii="Wingdings" w:hAnsi="Wingdings" w:hint="default"/>
      </w:rPr>
    </w:lvl>
    <w:lvl w:ilvl="3" w:tplc="040B0001" w:tentative="1">
      <w:start w:val="1"/>
      <w:numFmt w:val="bullet"/>
      <w:lvlText w:val=""/>
      <w:lvlJc w:val="left"/>
      <w:pPr>
        <w:ind w:left="2902" w:hanging="360"/>
      </w:pPr>
      <w:rPr>
        <w:rFonts w:ascii="Symbol" w:hAnsi="Symbol" w:hint="default"/>
      </w:rPr>
    </w:lvl>
    <w:lvl w:ilvl="4" w:tplc="040B0003" w:tentative="1">
      <w:start w:val="1"/>
      <w:numFmt w:val="bullet"/>
      <w:lvlText w:val="o"/>
      <w:lvlJc w:val="left"/>
      <w:pPr>
        <w:ind w:left="3622" w:hanging="360"/>
      </w:pPr>
      <w:rPr>
        <w:rFonts w:ascii="Courier New" w:hAnsi="Courier New" w:cs="Courier New" w:hint="default"/>
      </w:rPr>
    </w:lvl>
    <w:lvl w:ilvl="5" w:tplc="040B0005" w:tentative="1">
      <w:start w:val="1"/>
      <w:numFmt w:val="bullet"/>
      <w:lvlText w:val=""/>
      <w:lvlJc w:val="left"/>
      <w:pPr>
        <w:ind w:left="4342" w:hanging="360"/>
      </w:pPr>
      <w:rPr>
        <w:rFonts w:ascii="Wingdings" w:hAnsi="Wingdings" w:hint="default"/>
      </w:rPr>
    </w:lvl>
    <w:lvl w:ilvl="6" w:tplc="040B0001" w:tentative="1">
      <w:start w:val="1"/>
      <w:numFmt w:val="bullet"/>
      <w:lvlText w:val=""/>
      <w:lvlJc w:val="left"/>
      <w:pPr>
        <w:ind w:left="5062" w:hanging="360"/>
      </w:pPr>
      <w:rPr>
        <w:rFonts w:ascii="Symbol" w:hAnsi="Symbol" w:hint="default"/>
      </w:rPr>
    </w:lvl>
    <w:lvl w:ilvl="7" w:tplc="040B0003" w:tentative="1">
      <w:start w:val="1"/>
      <w:numFmt w:val="bullet"/>
      <w:lvlText w:val="o"/>
      <w:lvlJc w:val="left"/>
      <w:pPr>
        <w:ind w:left="5782" w:hanging="360"/>
      </w:pPr>
      <w:rPr>
        <w:rFonts w:ascii="Courier New" w:hAnsi="Courier New" w:cs="Courier New" w:hint="default"/>
      </w:rPr>
    </w:lvl>
    <w:lvl w:ilvl="8" w:tplc="040B0005" w:tentative="1">
      <w:start w:val="1"/>
      <w:numFmt w:val="bullet"/>
      <w:lvlText w:val=""/>
      <w:lvlJc w:val="left"/>
      <w:pPr>
        <w:ind w:left="6502" w:hanging="360"/>
      </w:pPr>
      <w:rPr>
        <w:rFonts w:ascii="Wingdings" w:hAnsi="Wingdings" w:hint="default"/>
      </w:rPr>
    </w:lvl>
  </w:abstractNum>
  <w:abstractNum w:abstractNumId="40">
    <w:nsid w:val="71EC4869"/>
    <w:multiLevelType w:val="hybridMultilevel"/>
    <w:tmpl w:val="2A9612A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1">
    <w:nsid w:val="766E34FD"/>
    <w:multiLevelType w:val="hybridMultilevel"/>
    <w:tmpl w:val="F326B640"/>
    <w:lvl w:ilvl="0" w:tplc="6AB4FCAC">
      <w:start w:val="1"/>
      <w:numFmt w:val="bullet"/>
      <w:lvlText w:val=""/>
      <w:lvlJc w:val="left"/>
      <w:pPr>
        <w:tabs>
          <w:tab w:val="num" w:pos="720"/>
        </w:tabs>
        <w:ind w:left="720" w:hanging="360"/>
      </w:pPr>
      <w:rPr>
        <w:rFonts w:ascii="Wingdings" w:hAnsi="Wingdings" w:hint="default"/>
      </w:rPr>
    </w:lvl>
    <w:lvl w:ilvl="1" w:tplc="1FDCC404">
      <w:numFmt w:val="bullet"/>
      <w:lvlText w:val=""/>
      <w:lvlJc w:val="left"/>
      <w:pPr>
        <w:tabs>
          <w:tab w:val="num" w:pos="1440"/>
        </w:tabs>
        <w:ind w:left="1440" w:hanging="360"/>
      </w:pPr>
      <w:rPr>
        <w:rFonts w:ascii="Wingdings" w:hAnsi="Wingdings" w:hint="default"/>
      </w:rPr>
    </w:lvl>
    <w:lvl w:ilvl="2" w:tplc="7A5E0CDC">
      <w:numFmt w:val="bullet"/>
      <w:lvlText w:val=""/>
      <w:lvlJc w:val="left"/>
      <w:pPr>
        <w:tabs>
          <w:tab w:val="num" w:pos="2160"/>
        </w:tabs>
        <w:ind w:left="2160" w:hanging="360"/>
      </w:pPr>
      <w:rPr>
        <w:rFonts w:ascii="Wingdings" w:hAnsi="Wingdings" w:hint="default"/>
      </w:rPr>
    </w:lvl>
    <w:lvl w:ilvl="3" w:tplc="B532E854" w:tentative="1">
      <w:start w:val="1"/>
      <w:numFmt w:val="bullet"/>
      <w:lvlText w:val=""/>
      <w:lvlJc w:val="left"/>
      <w:pPr>
        <w:tabs>
          <w:tab w:val="num" w:pos="2880"/>
        </w:tabs>
        <w:ind w:left="2880" w:hanging="360"/>
      </w:pPr>
      <w:rPr>
        <w:rFonts w:ascii="Wingdings" w:hAnsi="Wingdings" w:hint="default"/>
      </w:rPr>
    </w:lvl>
    <w:lvl w:ilvl="4" w:tplc="784A3E18" w:tentative="1">
      <w:start w:val="1"/>
      <w:numFmt w:val="bullet"/>
      <w:lvlText w:val=""/>
      <w:lvlJc w:val="left"/>
      <w:pPr>
        <w:tabs>
          <w:tab w:val="num" w:pos="3600"/>
        </w:tabs>
        <w:ind w:left="3600" w:hanging="360"/>
      </w:pPr>
      <w:rPr>
        <w:rFonts w:ascii="Wingdings" w:hAnsi="Wingdings" w:hint="default"/>
      </w:rPr>
    </w:lvl>
    <w:lvl w:ilvl="5" w:tplc="B3900D2C" w:tentative="1">
      <w:start w:val="1"/>
      <w:numFmt w:val="bullet"/>
      <w:lvlText w:val=""/>
      <w:lvlJc w:val="left"/>
      <w:pPr>
        <w:tabs>
          <w:tab w:val="num" w:pos="4320"/>
        </w:tabs>
        <w:ind w:left="4320" w:hanging="360"/>
      </w:pPr>
      <w:rPr>
        <w:rFonts w:ascii="Wingdings" w:hAnsi="Wingdings" w:hint="default"/>
      </w:rPr>
    </w:lvl>
    <w:lvl w:ilvl="6" w:tplc="C07E1F78" w:tentative="1">
      <w:start w:val="1"/>
      <w:numFmt w:val="bullet"/>
      <w:lvlText w:val=""/>
      <w:lvlJc w:val="left"/>
      <w:pPr>
        <w:tabs>
          <w:tab w:val="num" w:pos="5040"/>
        </w:tabs>
        <w:ind w:left="5040" w:hanging="360"/>
      </w:pPr>
      <w:rPr>
        <w:rFonts w:ascii="Wingdings" w:hAnsi="Wingdings" w:hint="default"/>
      </w:rPr>
    </w:lvl>
    <w:lvl w:ilvl="7" w:tplc="AF48CE9E" w:tentative="1">
      <w:start w:val="1"/>
      <w:numFmt w:val="bullet"/>
      <w:lvlText w:val=""/>
      <w:lvlJc w:val="left"/>
      <w:pPr>
        <w:tabs>
          <w:tab w:val="num" w:pos="5760"/>
        </w:tabs>
        <w:ind w:left="5760" w:hanging="360"/>
      </w:pPr>
      <w:rPr>
        <w:rFonts w:ascii="Wingdings" w:hAnsi="Wingdings" w:hint="default"/>
      </w:rPr>
    </w:lvl>
    <w:lvl w:ilvl="8" w:tplc="12C45840" w:tentative="1">
      <w:start w:val="1"/>
      <w:numFmt w:val="bullet"/>
      <w:lvlText w:val=""/>
      <w:lvlJc w:val="left"/>
      <w:pPr>
        <w:tabs>
          <w:tab w:val="num" w:pos="6480"/>
        </w:tabs>
        <w:ind w:left="6480" w:hanging="360"/>
      </w:pPr>
      <w:rPr>
        <w:rFonts w:ascii="Wingdings" w:hAnsi="Wingdings" w:hint="default"/>
      </w:rPr>
    </w:lvl>
  </w:abstractNum>
  <w:abstractNum w:abstractNumId="42">
    <w:nsid w:val="777D41B4"/>
    <w:multiLevelType w:val="hybridMultilevel"/>
    <w:tmpl w:val="EACE712C"/>
    <w:lvl w:ilvl="0" w:tplc="040B000F">
      <w:start w:val="1"/>
      <w:numFmt w:val="decimal"/>
      <w:lvlText w:val="%1."/>
      <w:lvlJc w:val="left"/>
      <w:pPr>
        <w:ind w:left="1440" w:hanging="360"/>
      </w:pPr>
    </w:lvl>
    <w:lvl w:ilvl="1" w:tplc="040B0019">
      <w:start w:val="1"/>
      <w:numFmt w:val="lowerLetter"/>
      <w:lvlText w:val="%2."/>
      <w:lvlJc w:val="left"/>
      <w:pPr>
        <w:ind w:left="2160" w:hanging="360"/>
      </w:pPr>
    </w:lvl>
    <w:lvl w:ilvl="2" w:tplc="040B001B">
      <w:start w:val="1"/>
      <w:numFmt w:val="lowerRoman"/>
      <w:lvlText w:val="%3."/>
      <w:lvlJc w:val="right"/>
      <w:pPr>
        <w:ind w:left="2880" w:hanging="180"/>
      </w:pPr>
    </w:lvl>
    <w:lvl w:ilvl="3" w:tplc="44EA2070">
      <w:numFmt w:val="bullet"/>
      <w:lvlText w:val=""/>
      <w:lvlJc w:val="left"/>
      <w:pPr>
        <w:ind w:left="3600" w:hanging="360"/>
      </w:pPr>
      <w:rPr>
        <w:rFonts w:ascii="Wingdings" w:eastAsia="Times New Roman" w:hAnsi="Wingdings" w:cs="Times New Roman" w:hint="default"/>
      </w:r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3">
    <w:nsid w:val="78FB0A1D"/>
    <w:multiLevelType w:val="hybridMultilevel"/>
    <w:tmpl w:val="A7E23D18"/>
    <w:lvl w:ilvl="0" w:tplc="040B0001">
      <w:start w:val="1"/>
      <w:numFmt w:val="bullet"/>
      <w:pStyle w:val="StyleExampleRightShadowedSinglesolidlineCustomColorRG"/>
      <w:lvlText w:val=""/>
      <w:lvlJc w:val="left"/>
      <w:pPr>
        <w:tabs>
          <w:tab w:val="num" w:pos="2138"/>
        </w:tabs>
        <w:ind w:left="2138" w:hanging="360"/>
      </w:pPr>
      <w:rPr>
        <w:rFonts w:ascii="Symbol" w:hAnsi="Symbol" w:hint="default"/>
      </w:rPr>
    </w:lvl>
    <w:lvl w:ilvl="1" w:tplc="040B0003">
      <w:start w:val="1"/>
      <w:numFmt w:val="bullet"/>
      <w:lvlText w:val="o"/>
      <w:lvlJc w:val="left"/>
      <w:pPr>
        <w:tabs>
          <w:tab w:val="num" w:pos="2858"/>
        </w:tabs>
        <w:ind w:left="2858" w:hanging="360"/>
      </w:pPr>
      <w:rPr>
        <w:rFonts w:ascii="Courier New" w:hAnsi="Courier New" w:cs="Courier New" w:hint="default"/>
      </w:rPr>
    </w:lvl>
    <w:lvl w:ilvl="2" w:tplc="040B0005">
      <w:start w:val="1"/>
      <w:numFmt w:val="bullet"/>
      <w:lvlText w:val=""/>
      <w:lvlJc w:val="left"/>
      <w:pPr>
        <w:tabs>
          <w:tab w:val="num" w:pos="3578"/>
        </w:tabs>
        <w:ind w:left="3578" w:hanging="360"/>
      </w:pPr>
      <w:rPr>
        <w:rFonts w:ascii="Wingdings" w:hAnsi="Wingdings" w:hint="default"/>
      </w:rPr>
    </w:lvl>
    <w:lvl w:ilvl="3" w:tplc="040B0001">
      <w:start w:val="1"/>
      <w:numFmt w:val="bullet"/>
      <w:lvlText w:val=""/>
      <w:lvlJc w:val="left"/>
      <w:pPr>
        <w:tabs>
          <w:tab w:val="num" w:pos="4298"/>
        </w:tabs>
        <w:ind w:left="4298" w:hanging="360"/>
      </w:pPr>
      <w:rPr>
        <w:rFonts w:ascii="Symbol" w:hAnsi="Symbol" w:hint="default"/>
      </w:rPr>
    </w:lvl>
    <w:lvl w:ilvl="4" w:tplc="040B0003" w:tentative="1">
      <w:start w:val="1"/>
      <w:numFmt w:val="bullet"/>
      <w:lvlText w:val="o"/>
      <w:lvlJc w:val="left"/>
      <w:pPr>
        <w:tabs>
          <w:tab w:val="num" w:pos="5018"/>
        </w:tabs>
        <w:ind w:left="5018" w:hanging="360"/>
      </w:pPr>
      <w:rPr>
        <w:rFonts w:ascii="Courier New" w:hAnsi="Courier New" w:cs="Courier New" w:hint="default"/>
      </w:rPr>
    </w:lvl>
    <w:lvl w:ilvl="5" w:tplc="040B0005" w:tentative="1">
      <w:start w:val="1"/>
      <w:numFmt w:val="bullet"/>
      <w:lvlText w:val=""/>
      <w:lvlJc w:val="left"/>
      <w:pPr>
        <w:tabs>
          <w:tab w:val="num" w:pos="5738"/>
        </w:tabs>
        <w:ind w:left="5738" w:hanging="360"/>
      </w:pPr>
      <w:rPr>
        <w:rFonts w:ascii="Wingdings" w:hAnsi="Wingdings" w:hint="default"/>
      </w:rPr>
    </w:lvl>
    <w:lvl w:ilvl="6" w:tplc="040B0001" w:tentative="1">
      <w:start w:val="1"/>
      <w:numFmt w:val="bullet"/>
      <w:lvlText w:val=""/>
      <w:lvlJc w:val="left"/>
      <w:pPr>
        <w:tabs>
          <w:tab w:val="num" w:pos="6458"/>
        </w:tabs>
        <w:ind w:left="6458" w:hanging="360"/>
      </w:pPr>
      <w:rPr>
        <w:rFonts w:ascii="Symbol" w:hAnsi="Symbol" w:hint="default"/>
      </w:rPr>
    </w:lvl>
    <w:lvl w:ilvl="7" w:tplc="040B0003" w:tentative="1">
      <w:start w:val="1"/>
      <w:numFmt w:val="bullet"/>
      <w:lvlText w:val="o"/>
      <w:lvlJc w:val="left"/>
      <w:pPr>
        <w:tabs>
          <w:tab w:val="num" w:pos="7178"/>
        </w:tabs>
        <w:ind w:left="7178" w:hanging="360"/>
      </w:pPr>
      <w:rPr>
        <w:rFonts w:ascii="Courier New" w:hAnsi="Courier New" w:cs="Courier New" w:hint="default"/>
      </w:rPr>
    </w:lvl>
    <w:lvl w:ilvl="8" w:tplc="040B0005" w:tentative="1">
      <w:start w:val="1"/>
      <w:numFmt w:val="bullet"/>
      <w:lvlText w:val=""/>
      <w:lvlJc w:val="left"/>
      <w:pPr>
        <w:tabs>
          <w:tab w:val="num" w:pos="7898"/>
        </w:tabs>
        <w:ind w:left="7898" w:hanging="360"/>
      </w:pPr>
      <w:rPr>
        <w:rFonts w:ascii="Wingdings" w:hAnsi="Wingdings" w:hint="default"/>
      </w:rPr>
    </w:lvl>
  </w:abstractNum>
  <w:abstractNum w:abstractNumId="44">
    <w:nsid w:val="7AC9477E"/>
    <w:multiLevelType w:val="hybridMultilevel"/>
    <w:tmpl w:val="1BCA5DDE"/>
    <w:lvl w:ilvl="0" w:tplc="BB588E56">
      <w:numFmt w:val="bullet"/>
      <w:lvlText w:val="•"/>
      <w:lvlJc w:val="left"/>
      <w:pPr>
        <w:ind w:left="2153" w:hanging="735"/>
      </w:pPr>
      <w:rPr>
        <w:rFonts w:ascii="Times New Roman" w:eastAsia="Times New Roman" w:hAnsi="Times New Roman" w:cs="Times New Roman"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45">
    <w:nsid w:val="7C870B69"/>
    <w:multiLevelType w:val="hybridMultilevel"/>
    <w:tmpl w:val="D9C87F98"/>
    <w:lvl w:ilvl="0" w:tplc="5D40EBF6">
      <w:start w:val="1"/>
      <w:numFmt w:val="bullet"/>
      <w:lvlText w:val=""/>
      <w:lvlJc w:val="left"/>
      <w:pPr>
        <w:tabs>
          <w:tab w:val="num" w:pos="720"/>
        </w:tabs>
        <w:ind w:left="720" w:hanging="360"/>
      </w:pPr>
      <w:rPr>
        <w:rFonts w:ascii="Wingdings" w:hAnsi="Wingdings" w:hint="default"/>
      </w:rPr>
    </w:lvl>
    <w:lvl w:ilvl="1" w:tplc="CAA6DBF0">
      <w:numFmt w:val="bullet"/>
      <w:lvlText w:val=""/>
      <w:lvlJc w:val="left"/>
      <w:pPr>
        <w:tabs>
          <w:tab w:val="num" w:pos="1440"/>
        </w:tabs>
        <w:ind w:left="1440" w:hanging="360"/>
      </w:pPr>
      <w:rPr>
        <w:rFonts w:ascii="Wingdings" w:hAnsi="Wingdings" w:hint="default"/>
      </w:rPr>
    </w:lvl>
    <w:lvl w:ilvl="2" w:tplc="212AC46A" w:tentative="1">
      <w:start w:val="1"/>
      <w:numFmt w:val="bullet"/>
      <w:lvlText w:val=""/>
      <w:lvlJc w:val="left"/>
      <w:pPr>
        <w:tabs>
          <w:tab w:val="num" w:pos="2160"/>
        </w:tabs>
        <w:ind w:left="2160" w:hanging="360"/>
      </w:pPr>
      <w:rPr>
        <w:rFonts w:ascii="Wingdings" w:hAnsi="Wingdings" w:hint="default"/>
      </w:rPr>
    </w:lvl>
    <w:lvl w:ilvl="3" w:tplc="B4F8FEE4" w:tentative="1">
      <w:start w:val="1"/>
      <w:numFmt w:val="bullet"/>
      <w:lvlText w:val=""/>
      <w:lvlJc w:val="left"/>
      <w:pPr>
        <w:tabs>
          <w:tab w:val="num" w:pos="2880"/>
        </w:tabs>
        <w:ind w:left="2880" w:hanging="360"/>
      </w:pPr>
      <w:rPr>
        <w:rFonts w:ascii="Wingdings" w:hAnsi="Wingdings" w:hint="default"/>
      </w:rPr>
    </w:lvl>
    <w:lvl w:ilvl="4" w:tplc="1F86C718" w:tentative="1">
      <w:start w:val="1"/>
      <w:numFmt w:val="bullet"/>
      <w:lvlText w:val=""/>
      <w:lvlJc w:val="left"/>
      <w:pPr>
        <w:tabs>
          <w:tab w:val="num" w:pos="3600"/>
        </w:tabs>
        <w:ind w:left="3600" w:hanging="360"/>
      </w:pPr>
      <w:rPr>
        <w:rFonts w:ascii="Wingdings" w:hAnsi="Wingdings" w:hint="default"/>
      </w:rPr>
    </w:lvl>
    <w:lvl w:ilvl="5" w:tplc="9EE8976A" w:tentative="1">
      <w:start w:val="1"/>
      <w:numFmt w:val="bullet"/>
      <w:lvlText w:val=""/>
      <w:lvlJc w:val="left"/>
      <w:pPr>
        <w:tabs>
          <w:tab w:val="num" w:pos="4320"/>
        </w:tabs>
        <w:ind w:left="4320" w:hanging="360"/>
      </w:pPr>
      <w:rPr>
        <w:rFonts w:ascii="Wingdings" w:hAnsi="Wingdings" w:hint="default"/>
      </w:rPr>
    </w:lvl>
    <w:lvl w:ilvl="6" w:tplc="26FCDE5C" w:tentative="1">
      <w:start w:val="1"/>
      <w:numFmt w:val="bullet"/>
      <w:lvlText w:val=""/>
      <w:lvlJc w:val="left"/>
      <w:pPr>
        <w:tabs>
          <w:tab w:val="num" w:pos="5040"/>
        </w:tabs>
        <w:ind w:left="5040" w:hanging="360"/>
      </w:pPr>
      <w:rPr>
        <w:rFonts w:ascii="Wingdings" w:hAnsi="Wingdings" w:hint="default"/>
      </w:rPr>
    </w:lvl>
    <w:lvl w:ilvl="7" w:tplc="0BB0AF98" w:tentative="1">
      <w:start w:val="1"/>
      <w:numFmt w:val="bullet"/>
      <w:lvlText w:val=""/>
      <w:lvlJc w:val="left"/>
      <w:pPr>
        <w:tabs>
          <w:tab w:val="num" w:pos="5760"/>
        </w:tabs>
        <w:ind w:left="5760" w:hanging="360"/>
      </w:pPr>
      <w:rPr>
        <w:rFonts w:ascii="Wingdings" w:hAnsi="Wingdings" w:hint="default"/>
      </w:rPr>
    </w:lvl>
    <w:lvl w:ilvl="8" w:tplc="F410C32A" w:tentative="1">
      <w:start w:val="1"/>
      <w:numFmt w:val="bullet"/>
      <w:lvlText w:val=""/>
      <w:lvlJc w:val="left"/>
      <w:pPr>
        <w:tabs>
          <w:tab w:val="num" w:pos="6480"/>
        </w:tabs>
        <w:ind w:left="6480" w:hanging="360"/>
      </w:pPr>
      <w:rPr>
        <w:rFonts w:ascii="Wingdings" w:hAnsi="Wingdings" w:hint="default"/>
      </w:rPr>
    </w:lvl>
  </w:abstractNum>
  <w:abstractNum w:abstractNumId="46">
    <w:nsid w:val="7EDC0CCB"/>
    <w:multiLevelType w:val="hybridMultilevel"/>
    <w:tmpl w:val="093EDBAC"/>
    <w:lvl w:ilvl="0" w:tplc="FC9CA426">
      <w:start w:val="1"/>
      <w:numFmt w:val="bullet"/>
      <w:lvlText w:val=""/>
      <w:lvlJc w:val="left"/>
      <w:pPr>
        <w:tabs>
          <w:tab w:val="num" w:pos="720"/>
        </w:tabs>
        <w:ind w:left="720" w:hanging="360"/>
      </w:pPr>
      <w:rPr>
        <w:rFonts w:ascii="Wingdings" w:hAnsi="Wingdings" w:hint="default"/>
      </w:rPr>
    </w:lvl>
    <w:lvl w:ilvl="1" w:tplc="DA266770">
      <w:numFmt w:val="bullet"/>
      <w:lvlText w:val=""/>
      <w:lvlJc w:val="left"/>
      <w:pPr>
        <w:tabs>
          <w:tab w:val="num" w:pos="1440"/>
        </w:tabs>
        <w:ind w:left="1440" w:hanging="360"/>
      </w:pPr>
      <w:rPr>
        <w:rFonts w:ascii="Wingdings" w:hAnsi="Wingdings" w:hint="default"/>
      </w:rPr>
    </w:lvl>
    <w:lvl w:ilvl="2" w:tplc="9E8252C6">
      <w:numFmt w:val="bullet"/>
      <w:lvlText w:val=""/>
      <w:lvlJc w:val="left"/>
      <w:pPr>
        <w:tabs>
          <w:tab w:val="num" w:pos="2160"/>
        </w:tabs>
        <w:ind w:left="2160" w:hanging="360"/>
      </w:pPr>
      <w:rPr>
        <w:rFonts w:ascii="Wingdings" w:hAnsi="Wingdings" w:hint="default"/>
      </w:rPr>
    </w:lvl>
    <w:lvl w:ilvl="3" w:tplc="0CA0D65E" w:tentative="1">
      <w:start w:val="1"/>
      <w:numFmt w:val="bullet"/>
      <w:lvlText w:val=""/>
      <w:lvlJc w:val="left"/>
      <w:pPr>
        <w:tabs>
          <w:tab w:val="num" w:pos="2880"/>
        </w:tabs>
        <w:ind w:left="2880" w:hanging="360"/>
      </w:pPr>
      <w:rPr>
        <w:rFonts w:ascii="Wingdings" w:hAnsi="Wingdings" w:hint="default"/>
      </w:rPr>
    </w:lvl>
    <w:lvl w:ilvl="4" w:tplc="7C787526" w:tentative="1">
      <w:start w:val="1"/>
      <w:numFmt w:val="bullet"/>
      <w:lvlText w:val=""/>
      <w:lvlJc w:val="left"/>
      <w:pPr>
        <w:tabs>
          <w:tab w:val="num" w:pos="3600"/>
        </w:tabs>
        <w:ind w:left="3600" w:hanging="360"/>
      </w:pPr>
      <w:rPr>
        <w:rFonts w:ascii="Wingdings" w:hAnsi="Wingdings" w:hint="default"/>
      </w:rPr>
    </w:lvl>
    <w:lvl w:ilvl="5" w:tplc="A75CFE60" w:tentative="1">
      <w:start w:val="1"/>
      <w:numFmt w:val="bullet"/>
      <w:lvlText w:val=""/>
      <w:lvlJc w:val="left"/>
      <w:pPr>
        <w:tabs>
          <w:tab w:val="num" w:pos="4320"/>
        </w:tabs>
        <w:ind w:left="4320" w:hanging="360"/>
      </w:pPr>
      <w:rPr>
        <w:rFonts w:ascii="Wingdings" w:hAnsi="Wingdings" w:hint="default"/>
      </w:rPr>
    </w:lvl>
    <w:lvl w:ilvl="6" w:tplc="64D6FB42" w:tentative="1">
      <w:start w:val="1"/>
      <w:numFmt w:val="bullet"/>
      <w:lvlText w:val=""/>
      <w:lvlJc w:val="left"/>
      <w:pPr>
        <w:tabs>
          <w:tab w:val="num" w:pos="5040"/>
        </w:tabs>
        <w:ind w:left="5040" w:hanging="360"/>
      </w:pPr>
      <w:rPr>
        <w:rFonts w:ascii="Wingdings" w:hAnsi="Wingdings" w:hint="default"/>
      </w:rPr>
    </w:lvl>
    <w:lvl w:ilvl="7" w:tplc="C6B4A05E" w:tentative="1">
      <w:start w:val="1"/>
      <w:numFmt w:val="bullet"/>
      <w:lvlText w:val=""/>
      <w:lvlJc w:val="left"/>
      <w:pPr>
        <w:tabs>
          <w:tab w:val="num" w:pos="5760"/>
        </w:tabs>
        <w:ind w:left="5760" w:hanging="360"/>
      </w:pPr>
      <w:rPr>
        <w:rFonts w:ascii="Wingdings" w:hAnsi="Wingdings" w:hint="default"/>
      </w:rPr>
    </w:lvl>
    <w:lvl w:ilvl="8" w:tplc="A8D22002"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19"/>
  </w:num>
  <w:num w:numId="3">
    <w:abstractNumId w:val="15"/>
  </w:num>
  <w:num w:numId="4">
    <w:abstractNumId w:val="9"/>
  </w:num>
  <w:num w:numId="5">
    <w:abstractNumId w:val="46"/>
  </w:num>
  <w:num w:numId="6">
    <w:abstractNumId w:val="41"/>
  </w:num>
  <w:num w:numId="7">
    <w:abstractNumId w:val="0"/>
  </w:num>
  <w:num w:numId="8">
    <w:abstractNumId w:val="17"/>
  </w:num>
  <w:num w:numId="9">
    <w:abstractNumId w:val="25"/>
  </w:num>
  <w:num w:numId="10">
    <w:abstractNumId w:val="24"/>
  </w:num>
  <w:num w:numId="11">
    <w:abstractNumId w:val="20"/>
  </w:num>
  <w:num w:numId="12">
    <w:abstractNumId w:val="37"/>
  </w:num>
  <w:num w:numId="13">
    <w:abstractNumId w:val="8"/>
  </w:num>
  <w:num w:numId="14">
    <w:abstractNumId w:val="45"/>
  </w:num>
  <w:num w:numId="15">
    <w:abstractNumId w:val="10"/>
  </w:num>
  <w:num w:numId="16">
    <w:abstractNumId w:val="28"/>
  </w:num>
  <w:num w:numId="17">
    <w:abstractNumId w:val="26"/>
  </w:num>
  <w:num w:numId="18">
    <w:abstractNumId w:val="42"/>
  </w:num>
  <w:num w:numId="19">
    <w:abstractNumId w:val="14"/>
  </w:num>
  <w:num w:numId="20">
    <w:abstractNumId w:val="4"/>
  </w:num>
  <w:num w:numId="21">
    <w:abstractNumId w:val="7"/>
  </w:num>
  <w:num w:numId="22">
    <w:abstractNumId w:val="34"/>
  </w:num>
  <w:num w:numId="23">
    <w:abstractNumId w:val="1"/>
  </w:num>
  <w:num w:numId="24">
    <w:abstractNumId w:val="33"/>
  </w:num>
  <w:num w:numId="25">
    <w:abstractNumId w:val="13"/>
  </w:num>
  <w:num w:numId="26">
    <w:abstractNumId w:val="35"/>
  </w:num>
  <w:num w:numId="27">
    <w:abstractNumId w:val="38"/>
  </w:num>
  <w:num w:numId="28">
    <w:abstractNumId w:val="6"/>
  </w:num>
  <w:num w:numId="29">
    <w:abstractNumId w:val="23"/>
  </w:num>
  <w:num w:numId="30">
    <w:abstractNumId w:val="2"/>
  </w:num>
  <w:num w:numId="31">
    <w:abstractNumId w:val="32"/>
  </w:num>
  <w:num w:numId="32">
    <w:abstractNumId w:val="11"/>
  </w:num>
  <w:num w:numId="33">
    <w:abstractNumId w:val="5"/>
  </w:num>
  <w:num w:numId="34">
    <w:abstractNumId w:val="22"/>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
  </w:num>
  <w:num w:numId="38">
    <w:abstractNumId w:val="36"/>
  </w:num>
  <w:num w:numId="39">
    <w:abstractNumId w:val="18"/>
  </w:num>
  <w:num w:numId="40">
    <w:abstractNumId w:val="12"/>
  </w:num>
  <w:num w:numId="41">
    <w:abstractNumId w:val="27"/>
  </w:num>
  <w:num w:numId="42">
    <w:abstractNumId w:val="44"/>
  </w:num>
  <w:num w:numId="43">
    <w:abstractNumId w:val="39"/>
  </w:num>
  <w:num w:numId="44">
    <w:abstractNumId w:val="31"/>
  </w:num>
  <w:num w:numId="45">
    <w:abstractNumId w:val="29"/>
  </w:num>
  <w:num w:numId="46">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4AA"/>
    <w:rsid w:val="00002AEA"/>
    <w:rsid w:val="00005E91"/>
    <w:rsid w:val="00006F19"/>
    <w:rsid w:val="000125DF"/>
    <w:rsid w:val="00014519"/>
    <w:rsid w:val="00017578"/>
    <w:rsid w:val="00017620"/>
    <w:rsid w:val="000178CC"/>
    <w:rsid w:val="00020B96"/>
    <w:rsid w:val="0002247A"/>
    <w:rsid w:val="00026F80"/>
    <w:rsid w:val="00032228"/>
    <w:rsid w:val="00032444"/>
    <w:rsid w:val="0003383B"/>
    <w:rsid w:val="00033D0C"/>
    <w:rsid w:val="00035DE9"/>
    <w:rsid w:val="000360A5"/>
    <w:rsid w:val="00036FAF"/>
    <w:rsid w:val="000376E8"/>
    <w:rsid w:val="00040B13"/>
    <w:rsid w:val="00042C48"/>
    <w:rsid w:val="00044736"/>
    <w:rsid w:val="00051BFD"/>
    <w:rsid w:val="0005330E"/>
    <w:rsid w:val="000533D8"/>
    <w:rsid w:val="000544E9"/>
    <w:rsid w:val="00056022"/>
    <w:rsid w:val="00056154"/>
    <w:rsid w:val="00057967"/>
    <w:rsid w:val="0006214C"/>
    <w:rsid w:val="000657F1"/>
    <w:rsid w:val="00067057"/>
    <w:rsid w:val="0006714C"/>
    <w:rsid w:val="000674D9"/>
    <w:rsid w:val="00067AF7"/>
    <w:rsid w:val="00071E2F"/>
    <w:rsid w:val="00072677"/>
    <w:rsid w:val="000728A8"/>
    <w:rsid w:val="000749D2"/>
    <w:rsid w:val="00076411"/>
    <w:rsid w:val="0007717F"/>
    <w:rsid w:val="000773DB"/>
    <w:rsid w:val="00080682"/>
    <w:rsid w:val="000808C4"/>
    <w:rsid w:val="00080E51"/>
    <w:rsid w:val="000815E4"/>
    <w:rsid w:val="00081EA2"/>
    <w:rsid w:val="00086FC3"/>
    <w:rsid w:val="000878A0"/>
    <w:rsid w:val="00090123"/>
    <w:rsid w:val="00093470"/>
    <w:rsid w:val="000935D2"/>
    <w:rsid w:val="0009368D"/>
    <w:rsid w:val="00093930"/>
    <w:rsid w:val="0009519C"/>
    <w:rsid w:val="00095B4A"/>
    <w:rsid w:val="00096533"/>
    <w:rsid w:val="000A4979"/>
    <w:rsid w:val="000A4B9F"/>
    <w:rsid w:val="000A7121"/>
    <w:rsid w:val="000B0CBA"/>
    <w:rsid w:val="000B0F7F"/>
    <w:rsid w:val="000B3101"/>
    <w:rsid w:val="000C1440"/>
    <w:rsid w:val="000C2536"/>
    <w:rsid w:val="000C2C6A"/>
    <w:rsid w:val="000C61F5"/>
    <w:rsid w:val="000C678A"/>
    <w:rsid w:val="000C6BCF"/>
    <w:rsid w:val="000C7E4E"/>
    <w:rsid w:val="000D13C1"/>
    <w:rsid w:val="000D5567"/>
    <w:rsid w:val="000D6965"/>
    <w:rsid w:val="000D7A6C"/>
    <w:rsid w:val="000E3E40"/>
    <w:rsid w:val="000E4409"/>
    <w:rsid w:val="000E5971"/>
    <w:rsid w:val="000E6CCA"/>
    <w:rsid w:val="000E6EA0"/>
    <w:rsid w:val="000E725E"/>
    <w:rsid w:val="000F0E1B"/>
    <w:rsid w:val="000F105A"/>
    <w:rsid w:val="000F1AB7"/>
    <w:rsid w:val="000F2E01"/>
    <w:rsid w:val="000F4776"/>
    <w:rsid w:val="000F7E8A"/>
    <w:rsid w:val="00103B1A"/>
    <w:rsid w:val="00103DD5"/>
    <w:rsid w:val="001046E1"/>
    <w:rsid w:val="00104F59"/>
    <w:rsid w:val="00113DE1"/>
    <w:rsid w:val="0011566A"/>
    <w:rsid w:val="00121F1C"/>
    <w:rsid w:val="00121F78"/>
    <w:rsid w:val="00123358"/>
    <w:rsid w:val="00123A69"/>
    <w:rsid w:val="0012474B"/>
    <w:rsid w:val="00130115"/>
    <w:rsid w:val="001302E0"/>
    <w:rsid w:val="00131F9A"/>
    <w:rsid w:val="0013377D"/>
    <w:rsid w:val="00135696"/>
    <w:rsid w:val="001363C0"/>
    <w:rsid w:val="00136A60"/>
    <w:rsid w:val="00136EE0"/>
    <w:rsid w:val="00137D07"/>
    <w:rsid w:val="00147128"/>
    <w:rsid w:val="00153883"/>
    <w:rsid w:val="0015424E"/>
    <w:rsid w:val="00155CEE"/>
    <w:rsid w:val="00156012"/>
    <w:rsid w:val="00156030"/>
    <w:rsid w:val="00157015"/>
    <w:rsid w:val="00157233"/>
    <w:rsid w:val="00157E06"/>
    <w:rsid w:val="00160E66"/>
    <w:rsid w:val="00161CC6"/>
    <w:rsid w:val="0016555F"/>
    <w:rsid w:val="00167922"/>
    <w:rsid w:val="00171157"/>
    <w:rsid w:val="00172292"/>
    <w:rsid w:val="00174EA2"/>
    <w:rsid w:val="001764DD"/>
    <w:rsid w:val="0017674C"/>
    <w:rsid w:val="001829CB"/>
    <w:rsid w:val="00185DF2"/>
    <w:rsid w:val="001860CA"/>
    <w:rsid w:val="00187D56"/>
    <w:rsid w:val="00190ACA"/>
    <w:rsid w:val="00191BFC"/>
    <w:rsid w:val="001943D7"/>
    <w:rsid w:val="00194F71"/>
    <w:rsid w:val="001A2A20"/>
    <w:rsid w:val="001A2E52"/>
    <w:rsid w:val="001A46DF"/>
    <w:rsid w:val="001A493D"/>
    <w:rsid w:val="001B1BF3"/>
    <w:rsid w:val="001B2E13"/>
    <w:rsid w:val="001B380F"/>
    <w:rsid w:val="001B3E63"/>
    <w:rsid w:val="001B4132"/>
    <w:rsid w:val="001B4147"/>
    <w:rsid w:val="001B4847"/>
    <w:rsid w:val="001B5511"/>
    <w:rsid w:val="001B675B"/>
    <w:rsid w:val="001B7C2C"/>
    <w:rsid w:val="001B7F6C"/>
    <w:rsid w:val="001C0131"/>
    <w:rsid w:val="001C269D"/>
    <w:rsid w:val="001C35F7"/>
    <w:rsid w:val="001C4063"/>
    <w:rsid w:val="001C4590"/>
    <w:rsid w:val="001C589D"/>
    <w:rsid w:val="001C7101"/>
    <w:rsid w:val="001C7F7A"/>
    <w:rsid w:val="001D0213"/>
    <w:rsid w:val="001D210E"/>
    <w:rsid w:val="001D3349"/>
    <w:rsid w:val="001E113D"/>
    <w:rsid w:val="001E1211"/>
    <w:rsid w:val="001E19D9"/>
    <w:rsid w:val="001E1AE6"/>
    <w:rsid w:val="001E5EFE"/>
    <w:rsid w:val="001F0152"/>
    <w:rsid w:val="001F0217"/>
    <w:rsid w:val="001F0BE8"/>
    <w:rsid w:val="001F0F33"/>
    <w:rsid w:val="001F1CD5"/>
    <w:rsid w:val="001F6D12"/>
    <w:rsid w:val="001F7E1B"/>
    <w:rsid w:val="002000E3"/>
    <w:rsid w:val="002007F6"/>
    <w:rsid w:val="0021797F"/>
    <w:rsid w:val="00220BE5"/>
    <w:rsid w:val="00223EC2"/>
    <w:rsid w:val="00224BB4"/>
    <w:rsid w:val="002262D7"/>
    <w:rsid w:val="002268D6"/>
    <w:rsid w:val="0023002C"/>
    <w:rsid w:val="00230170"/>
    <w:rsid w:val="00230306"/>
    <w:rsid w:val="002311CE"/>
    <w:rsid w:val="00231551"/>
    <w:rsid w:val="0023366A"/>
    <w:rsid w:val="00234212"/>
    <w:rsid w:val="002350C6"/>
    <w:rsid w:val="00235A9F"/>
    <w:rsid w:val="0024153A"/>
    <w:rsid w:val="002415F5"/>
    <w:rsid w:val="0024282E"/>
    <w:rsid w:val="0024316D"/>
    <w:rsid w:val="00244766"/>
    <w:rsid w:val="002465BC"/>
    <w:rsid w:val="0024676B"/>
    <w:rsid w:val="0024787C"/>
    <w:rsid w:val="002513F6"/>
    <w:rsid w:val="00254678"/>
    <w:rsid w:val="0026205B"/>
    <w:rsid w:val="00263624"/>
    <w:rsid w:val="00264348"/>
    <w:rsid w:val="00265A7A"/>
    <w:rsid w:val="00266027"/>
    <w:rsid w:val="0026794F"/>
    <w:rsid w:val="00267C51"/>
    <w:rsid w:val="00271A0F"/>
    <w:rsid w:val="002731AC"/>
    <w:rsid w:val="00274FBD"/>
    <w:rsid w:val="002754FD"/>
    <w:rsid w:val="00277E99"/>
    <w:rsid w:val="00282DEA"/>
    <w:rsid w:val="00284BA6"/>
    <w:rsid w:val="00285B9E"/>
    <w:rsid w:val="00290690"/>
    <w:rsid w:val="0029074B"/>
    <w:rsid w:val="00292A34"/>
    <w:rsid w:val="00294677"/>
    <w:rsid w:val="002957BE"/>
    <w:rsid w:val="002964FE"/>
    <w:rsid w:val="0029742F"/>
    <w:rsid w:val="00297D44"/>
    <w:rsid w:val="00297F9F"/>
    <w:rsid w:val="002A01F1"/>
    <w:rsid w:val="002A37A7"/>
    <w:rsid w:val="002A3981"/>
    <w:rsid w:val="002A4372"/>
    <w:rsid w:val="002A4A8F"/>
    <w:rsid w:val="002A65CA"/>
    <w:rsid w:val="002A6A47"/>
    <w:rsid w:val="002B1821"/>
    <w:rsid w:val="002B2074"/>
    <w:rsid w:val="002B2AAF"/>
    <w:rsid w:val="002B2B29"/>
    <w:rsid w:val="002B5768"/>
    <w:rsid w:val="002B5D16"/>
    <w:rsid w:val="002B62CF"/>
    <w:rsid w:val="002B6AE8"/>
    <w:rsid w:val="002B6B63"/>
    <w:rsid w:val="002B70DF"/>
    <w:rsid w:val="002B73FD"/>
    <w:rsid w:val="002C1614"/>
    <w:rsid w:val="002C3150"/>
    <w:rsid w:val="002C38C8"/>
    <w:rsid w:val="002C7C53"/>
    <w:rsid w:val="002D29E5"/>
    <w:rsid w:val="002D41D9"/>
    <w:rsid w:val="002D4301"/>
    <w:rsid w:val="002E0347"/>
    <w:rsid w:val="002E2FBB"/>
    <w:rsid w:val="002E7920"/>
    <w:rsid w:val="002F3064"/>
    <w:rsid w:val="002F3FF0"/>
    <w:rsid w:val="002F4580"/>
    <w:rsid w:val="00302239"/>
    <w:rsid w:val="00305A74"/>
    <w:rsid w:val="00312E37"/>
    <w:rsid w:val="00314802"/>
    <w:rsid w:val="00315386"/>
    <w:rsid w:val="003156B5"/>
    <w:rsid w:val="0031778D"/>
    <w:rsid w:val="00317D5D"/>
    <w:rsid w:val="00320C16"/>
    <w:rsid w:val="0032292B"/>
    <w:rsid w:val="00323D88"/>
    <w:rsid w:val="00325393"/>
    <w:rsid w:val="00330086"/>
    <w:rsid w:val="00330E83"/>
    <w:rsid w:val="0033292A"/>
    <w:rsid w:val="00334D37"/>
    <w:rsid w:val="003357DC"/>
    <w:rsid w:val="00336E75"/>
    <w:rsid w:val="003375CC"/>
    <w:rsid w:val="003417F5"/>
    <w:rsid w:val="00341879"/>
    <w:rsid w:val="00344841"/>
    <w:rsid w:val="0034488D"/>
    <w:rsid w:val="00351139"/>
    <w:rsid w:val="003511E6"/>
    <w:rsid w:val="003558BF"/>
    <w:rsid w:val="00357266"/>
    <w:rsid w:val="00362C99"/>
    <w:rsid w:val="00364098"/>
    <w:rsid w:val="00365179"/>
    <w:rsid w:val="00365A3E"/>
    <w:rsid w:val="00366115"/>
    <w:rsid w:val="00366518"/>
    <w:rsid w:val="00366F98"/>
    <w:rsid w:val="00373E55"/>
    <w:rsid w:val="00374042"/>
    <w:rsid w:val="0037445C"/>
    <w:rsid w:val="0037488E"/>
    <w:rsid w:val="00375596"/>
    <w:rsid w:val="003824BB"/>
    <w:rsid w:val="003853CF"/>
    <w:rsid w:val="00386781"/>
    <w:rsid w:val="003912C1"/>
    <w:rsid w:val="00391ABD"/>
    <w:rsid w:val="00391C7B"/>
    <w:rsid w:val="003950E4"/>
    <w:rsid w:val="00397B89"/>
    <w:rsid w:val="003A0826"/>
    <w:rsid w:val="003A0A52"/>
    <w:rsid w:val="003A142A"/>
    <w:rsid w:val="003A1605"/>
    <w:rsid w:val="003A3706"/>
    <w:rsid w:val="003A4BB4"/>
    <w:rsid w:val="003A537B"/>
    <w:rsid w:val="003A7E13"/>
    <w:rsid w:val="003B00A3"/>
    <w:rsid w:val="003B1D9B"/>
    <w:rsid w:val="003B256D"/>
    <w:rsid w:val="003B6ECF"/>
    <w:rsid w:val="003C09B8"/>
    <w:rsid w:val="003C2553"/>
    <w:rsid w:val="003C2B94"/>
    <w:rsid w:val="003C2CE1"/>
    <w:rsid w:val="003C4961"/>
    <w:rsid w:val="003C4E3E"/>
    <w:rsid w:val="003C55FB"/>
    <w:rsid w:val="003C6526"/>
    <w:rsid w:val="003C6917"/>
    <w:rsid w:val="003C6A5D"/>
    <w:rsid w:val="003C7231"/>
    <w:rsid w:val="003D07F9"/>
    <w:rsid w:val="003D085E"/>
    <w:rsid w:val="003D100C"/>
    <w:rsid w:val="003D10D3"/>
    <w:rsid w:val="003D15E8"/>
    <w:rsid w:val="003D1CA7"/>
    <w:rsid w:val="003D1D21"/>
    <w:rsid w:val="003D2BAE"/>
    <w:rsid w:val="003D33A0"/>
    <w:rsid w:val="003D44DE"/>
    <w:rsid w:val="003D6F8C"/>
    <w:rsid w:val="003D7A75"/>
    <w:rsid w:val="003D7B83"/>
    <w:rsid w:val="003E010A"/>
    <w:rsid w:val="003E0A66"/>
    <w:rsid w:val="003E2230"/>
    <w:rsid w:val="003E2B53"/>
    <w:rsid w:val="003E6DB2"/>
    <w:rsid w:val="003F0ECF"/>
    <w:rsid w:val="003F121F"/>
    <w:rsid w:val="003F126F"/>
    <w:rsid w:val="003F438F"/>
    <w:rsid w:val="003F53A8"/>
    <w:rsid w:val="003F5D16"/>
    <w:rsid w:val="003F621F"/>
    <w:rsid w:val="003F77F0"/>
    <w:rsid w:val="0040076F"/>
    <w:rsid w:val="00400EEF"/>
    <w:rsid w:val="00402648"/>
    <w:rsid w:val="004034B4"/>
    <w:rsid w:val="00403657"/>
    <w:rsid w:val="004044CD"/>
    <w:rsid w:val="0040485B"/>
    <w:rsid w:val="00405115"/>
    <w:rsid w:val="00405B20"/>
    <w:rsid w:val="004104E6"/>
    <w:rsid w:val="004108EC"/>
    <w:rsid w:val="00412898"/>
    <w:rsid w:val="004137B5"/>
    <w:rsid w:val="0041505F"/>
    <w:rsid w:val="00420092"/>
    <w:rsid w:val="004211AC"/>
    <w:rsid w:val="004214CC"/>
    <w:rsid w:val="00422253"/>
    <w:rsid w:val="004225E8"/>
    <w:rsid w:val="00422861"/>
    <w:rsid w:val="00423019"/>
    <w:rsid w:val="0042387B"/>
    <w:rsid w:val="00423885"/>
    <w:rsid w:val="00423994"/>
    <w:rsid w:val="004240C9"/>
    <w:rsid w:val="0042542A"/>
    <w:rsid w:val="0042562A"/>
    <w:rsid w:val="00425775"/>
    <w:rsid w:val="0042784B"/>
    <w:rsid w:val="00427E6E"/>
    <w:rsid w:val="00431FBF"/>
    <w:rsid w:val="004322F6"/>
    <w:rsid w:val="004327B6"/>
    <w:rsid w:val="00435361"/>
    <w:rsid w:val="00435655"/>
    <w:rsid w:val="004363E1"/>
    <w:rsid w:val="00440875"/>
    <w:rsid w:val="004418E8"/>
    <w:rsid w:val="00443E48"/>
    <w:rsid w:val="004447BD"/>
    <w:rsid w:val="0044669F"/>
    <w:rsid w:val="00446F25"/>
    <w:rsid w:val="00452AF5"/>
    <w:rsid w:val="004540D7"/>
    <w:rsid w:val="0045476D"/>
    <w:rsid w:val="00454F1E"/>
    <w:rsid w:val="00461257"/>
    <w:rsid w:val="00462A4F"/>
    <w:rsid w:val="00462D18"/>
    <w:rsid w:val="00462D91"/>
    <w:rsid w:val="004630A0"/>
    <w:rsid w:val="00464D86"/>
    <w:rsid w:val="00464DFD"/>
    <w:rsid w:val="00465584"/>
    <w:rsid w:val="004656D3"/>
    <w:rsid w:val="004657EB"/>
    <w:rsid w:val="004663C9"/>
    <w:rsid w:val="004713CC"/>
    <w:rsid w:val="004713EE"/>
    <w:rsid w:val="00471471"/>
    <w:rsid w:val="004724C0"/>
    <w:rsid w:val="00473B1E"/>
    <w:rsid w:val="004740EA"/>
    <w:rsid w:val="004759D2"/>
    <w:rsid w:val="0047665A"/>
    <w:rsid w:val="00477232"/>
    <w:rsid w:val="004808D4"/>
    <w:rsid w:val="00482D4B"/>
    <w:rsid w:val="00483F9C"/>
    <w:rsid w:val="004922AF"/>
    <w:rsid w:val="0049235A"/>
    <w:rsid w:val="004942AB"/>
    <w:rsid w:val="00494D01"/>
    <w:rsid w:val="00496851"/>
    <w:rsid w:val="004A110B"/>
    <w:rsid w:val="004A13DC"/>
    <w:rsid w:val="004A1D75"/>
    <w:rsid w:val="004A55BA"/>
    <w:rsid w:val="004A5CCE"/>
    <w:rsid w:val="004A6B43"/>
    <w:rsid w:val="004B18C8"/>
    <w:rsid w:val="004B420E"/>
    <w:rsid w:val="004B60B3"/>
    <w:rsid w:val="004C2690"/>
    <w:rsid w:val="004C34F6"/>
    <w:rsid w:val="004C49CC"/>
    <w:rsid w:val="004C6757"/>
    <w:rsid w:val="004C70B2"/>
    <w:rsid w:val="004D3A26"/>
    <w:rsid w:val="004D555C"/>
    <w:rsid w:val="004D6578"/>
    <w:rsid w:val="004D69DE"/>
    <w:rsid w:val="004D71A4"/>
    <w:rsid w:val="004D78D4"/>
    <w:rsid w:val="004E1998"/>
    <w:rsid w:val="004E4FBF"/>
    <w:rsid w:val="004E5942"/>
    <w:rsid w:val="004F2106"/>
    <w:rsid w:val="004F7FDF"/>
    <w:rsid w:val="00500828"/>
    <w:rsid w:val="0050299C"/>
    <w:rsid w:val="00504E93"/>
    <w:rsid w:val="00506488"/>
    <w:rsid w:val="00510CEC"/>
    <w:rsid w:val="005115B6"/>
    <w:rsid w:val="005120C2"/>
    <w:rsid w:val="00512B8A"/>
    <w:rsid w:val="0051538A"/>
    <w:rsid w:val="005157A6"/>
    <w:rsid w:val="0051612D"/>
    <w:rsid w:val="00517927"/>
    <w:rsid w:val="00523641"/>
    <w:rsid w:val="00524453"/>
    <w:rsid w:val="00527D96"/>
    <w:rsid w:val="0053089C"/>
    <w:rsid w:val="00533043"/>
    <w:rsid w:val="00533156"/>
    <w:rsid w:val="00534570"/>
    <w:rsid w:val="005352F2"/>
    <w:rsid w:val="005358A8"/>
    <w:rsid w:val="0053617A"/>
    <w:rsid w:val="00536AF9"/>
    <w:rsid w:val="00541D0C"/>
    <w:rsid w:val="00543C9B"/>
    <w:rsid w:val="0054507B"/>
    <w:rsid w:val="005569AE"/>
    <w:rsid w:val="005573E8"/>
    <w:rsid w:val="00561B47"/>
    <w:rsid w:val="00561FEF"/>
    <w:rsid w:val="005641D0"/>
    <w:rsid w:val="0056605C"/>
    <w:rsid w:val="005667B1"/>
    <w:rsid w:val="0056703D"/>
    <w:rsid w:val="00567AB2"/>
    <w:rsid w:val="00570626"/>
    <w:rsid w:val="00570BB3"/>
    <w:rsid w:val="00570E5A"/>
    <w:rsid w:val="00571CBF"/>
    <w:rsid w:val="005728C2"/>
    <w:rsid w:val="00574B91"/>
    <w:rsid w:val="00575C0A"/>
    <w:rsid w:val="00577FA1"/>
    <w:rsid w:val="00580305"/>
    <w:rsid w:val="00581A00"/>
    <w:rsid w:val="005833D8"/>
    <w:rsid w:val="00586420"/>
    <w:rsid w:val="00587508"/>
    <w:rsid w:val="005928A6"/>
    <w:rsid w:val="00593E1E"/>
    <w:rsid w:val="0059676B"/>
    <w:rsid w:val="005A1DEB"/>
    <w:rsid w:val="005A3C70"/>
    <w:rsid w:val="005A78E2"/>
    <w:rsid w:val="005B0326"/>
    <w:rsid w:val="005B0588"/>
    <w:rsid w:val="005B1645"/>
    <w:rsid w:val="005B179E"/>
    <w:rsid w:val="005B26E6"/>
    <w:rsid w:val="005B396E"/>
    <w:rsid w:val="005C0665"/>
    <w:rsid w:val="005C1420"/>
    <w:rsid w:val="005C230F"/>
    <w:rsid w:val="005C42C5"/>
    <w:rsid w:val="005C5F12"/>
    <w:rsid w:val="005C657B"/>
    <w:rsid w:val="005C70DE"/>
    <w:rsid w:val="005D0D62"/>
    <w:rsid w:val="005D233D"/>
    <w:rsid w:val="005D55F5"/>
    <w:rsid w:val="005D6D10"/>
    <w:rsid w:val="005E1526"/>
    <w:rsid w:val="005E1CFF"/>
    <w:rsid w:val="005E29D0"/>
    <w:rsid w:val="005E4D4F"/>
    <w:rsid w:val="005F0310"/>
    <w:rsid w:val="005F0B5D"/>
    <w:rsid w:val="005F114A"/>
    <w:rsid w:val="005F2F7E"/>
    <w:rsid w:val="005F31AF"/>
    <w:rsid w:val="005F42E4"/>
    <w:rsid w:val="005F4949"/>
    <w:rsid w:val="006015B1"/>
    <w:rsid w:val="006016BC"/>
    <w:rsid w:val="00601F86"/>
    <w:rsid w:val="00605D36"/>
    <w:rsid w:val="00607995"/>
    <w:rsid w:val="006110F4"/>
    <w:rsid w:val="006141F3"/>
    <w:rsid w:val="0061613F"/>
    <w:rsid w:val="0062247C"/>
    <w:rsid w:val="006230F3"/>
    <w:rsid w:val="00623C1A"/>
    <w:rsid w:val="00624F57"/>
    <w:rsid w:val="006271BB"/>
    <w:rsid w:val="00631474"/>
    <w:rsid w:val="00631900"/>
    <w:rsid w:val="006357DD"/>
    <w:rsid w:val="0063773A"/>
    <w:rsid w:val="00637D0E"/>
    <w:rsid w:val="00641AE1"/>
    <w:rsid w:val="006466E0"/>
    <w:rsid w:val="00647B13"/>
    <w:rsid w:val="00655394"/>
    <w:rsid w:val="00657963"/>
    <w:rsid w:val="00660CA6"/>
    <w:rsid w:val="00662E50"/>
    <w:rsid w:val="00663DF6"/>
    <w:rsid w:val="00670F27"/>
    <w:rsid w:val="00671756"/>
    <w:rsid w:val="00671B3D"/>
    <w:rsid w:val="0067219F"/>
    <w:rsid w:val="00675EB2"/>
    <w:rsid w:val="006800C1"/>
    <w:rsid w:val="006841E1"/>
    <w:rsid w:val="00685616"/>
    <w:rsid w:val="00690243"/>
    <w:rsid w:val="00690F46"/>
    <w:rsid w:val="00694351"/>
    <w:rsid w:val="00695430"/>
    <w:rsid w:val="00696F16"/>
    <w:rsid w:val="006A1DAC"/>
    <w:rsid w:val="006A2CC7"/>
    <w:rsid w:val="006A557C"/>
    <w:rsid w:val="006A5F3E"/>
    <w:rsid w:val="006A6F83"/>
    <w:rsid w:val="006A7D75"/>
    <w:rsid w:val="006B232A"/>
    <w:rsid w:val="006B2892"/>
    <w:rsid w:val="006B36E2"/>
    <w:rsid w:val="006B4532"/>
    <w:rsid w:val="006B48A1"/>
    <w:rsid w:val="006C3CF7"/>
    <w:rsid w:val="006C45A7"/>
    <w:rsid w:val="006C470C"/>
    <w:rsid w:val="006C4991"/>
    <w:rsid w:val="006C702A"/>
    <w:rsid w:val="006D0E4E"/>
    <w:rsid w:val="006D47F4"/>
    <w:rsid w:val="006D5268"/>
    <w:rsid w:val="006D5F94"/>
    <w:rsid w:val="006D79EE"/>
    <w:rsid w:val="006E10BA"/>
    <w:rsid w:val="006E1F37"/>
    <w:rsid w:val="006E2000"/>
    <w:rsid w:val="006E243F"/>
    <w:rsid w:val="006E2F82"/>
    <w:rsid w:val="006E5D64"/>
    <w:rsid w:val="006E6C43"/>
    <w:rsid w:val="006F05E1"/>
    <w:rsid w:val="006F0D0B"/>
    <w:rsid w:val="006F1A7C"/>
    <w:rsid w:val="006F359E"/>
    <w:rsid w:val="006F41B9"/>
    <w:rsid w:val="0070211C"/>
    <w:rsid w:val="00704B99"/>
    <w:rsid w:val="0070650D"/>
    <w:rsid w:val="0071104A"/>
    <w:rsid w:val="00711054"/>
    <w:rsid w:val="00711894"/>
    <w:rsid w:val="00713527"/>
    <w:rsid w:val="00713C77"/>
    <w:rsid w:val="00714043"/>
    <w:rsid w:val="00717A1C"/>
    <w:rsid w:val="00721D3C"/>
    <w:rsid w:val="0072239E"/>
    <w:rsid w:val="0072268C"/>
    <w:rsid w:val="00724318"/>
    <w:rsid w:val="007245B2"/>
    <w:rsid w:val="007247AC"/>
    <w:rsid w:val="00726C26"/>
    <w:rsid w:val="00727A53"/>
    <w:rsid w:val="00730B3D"/>
    <w:rsid w:val="007310C0"/>
    <w:rsid w:val="0073132D"/>
    <w:rsid w:val="00732A0C"/>
    <w:rsid w:val="0073471E"/>
    <w:rsid w:val="00736F4F"/>
    <w:rsid w:val="00740D56"/>
    <w:rsid w:val="00741FFC"/>
    <w:rsid w:val="00744D2A"/>
    <w:rsid w:val="00745FDC"/>
    <w:rsid w:val="00753778"/>
    <w:rsid w:val="00754563"/>
    <w:rsid w:val="00754CF4"/>
    <w:rsid w:val="00754E09"/>
    <w:rsid w:val="007562BC"/>
    <w:rsid w:val="00756F6B"/>
    <w:rsid w:val="007604D2"/>
    <w:rsid w:val="007614AA"/>
    <w:rsid w:val="00762F95"/>
    <w:rsid w:val="00763089"/>
    <w:rsid w:val="00763505"/>
    <w:rsid w:val="00763938"/>
    <w:rsid w:val="00763F47"/>
    <w:rsid w:val="00765C30"/>
    <w:rsid w:val="007664FF"/>
    <w:rsid w:val="0077219D"/>
    <w:rsid w:val="007734E4"/>
    <w:rsid w:val="0077389C"/>
    <w:rsid w:val="00773C82"/>
    <w:rsid w:val="0077450C"/>
    <w:rsid w:val="007761BE"/>
    <w:rsid w:val="00780A5C"/>
    <w:rsid w:val="00786016"/>
    <w:rsid w:val="007872DA"/>
    <w:rsid w:val="007873B4"/>
    <w:rsid w:val="007878B2"/>
    <w:rsid w:val="00790A62"/>
    <w:rsid w:val="007928F9"/>
    <w:rsid w:val="00794B8C"/>
    <w:rsid w:val="00795F69"/>
    <w:rsid w:val="00796B47"/>
    <w:rsid w:val="00796BFC"/>
    <w:rsid w:val="007A0C86"/>
    <w:rsid w:val="007A4CB6"/>
    <w:rsid w:val="007A61C0"/>
    <w:rsid w:val="007A65FB"/>
    <w:rsid w:val="007A76DE"/>
    <w:rsid w:val="007A7AD6"/>
    <w:rsid w:val="007B09AB"/>
    <w:rsid w:val="007B1535"/>
    <w:rsid w:val="007B2954"/>
    <w:rsid w:val="007B2A17"/>
    <w:rsid w:val="007B732E"/>
    <w:rsid w:val="007C50C3"/>
    <w:rsid w:val="007C5219"/>
    <w:rsid w:val="007D1533"/>
    <w:rsid w:val="007D15B9"/>
    <w:rsid w:val="007D24AC"/>
    <w:rsid w:val="007D2C02"/>
    <w:rsid w:val="007D33EB"/>
    <w:rsid w:val="007D3A8F"/>
    <w:rsid w:val="007D5AD2"/>
    <w:rsid w:val="007D7917"/>
    <w:rsid w:val="007D7C22"/>
    <w:rsid w:val="007D7D6A"/>
    <w:rsid w:val="007E0E42"/>
    <w:rsid w:val="007E16CE"/>
    <w:rsid w:val="007E16D0"/>
    <w:rsid w:val="007E265D"/>
    <w:rsid w:val="007E2CBB"/>
    <w:rsid w:val="007E2D9A"/>
    <w:rsid w:val="007E32C5"/>
    <w:rsid w:val="007E4540"/>
    <w:rsid w:val="007E4926"/>
    <w:rsid w:val="007E4F79"/>
    <w:rsid w:val="007F14EB"/>
    <w:rsid w:val="007F1BCE"/>
    <w:rsid w:val="007F2DA3"/>
    <w:rsid w:val="007F69DE"/>
    <w:rsid w:val="00800E6B"/>
    <w:rsid w:val="00801232"/>
    <w:rsid w:val="0080178C"/>
    <w:rsid w:val="0080242C"/>
    <w:rsid w:val="0080547E"/>
    <w:rsid w:val="00805626"/>
    <w:rsid w:val="00806088"/>
    <w:rsid w:val="00806723"/>
    <w:rsid w:val="00806B0C"/>
    <w:rsid w:val="00810570"/>
    <w:rsid w:val="00812E37"/>
    <w:rsid w:val="00812ED6"/>
    <w:rsid w:val="00813605"/>
    <w:rsid w:val="008139E8"/>
    <w:rsid w:val="008157FE"/>
    <w:rsid w:val="00816C8C"/>
    <w:rsid w:val="00816DC7"/>
    <w:rsid w:val="00817547"/>
    <w:rsid w:val="008223A8"/>
    <w:rsid w:val="008227CF"/>
    <w:rsid w:val="00823A9F"/>
    <w:rsid w:val="008254EC"/>
    <w:rsid w:val="00825BF3"/>
    <w:rsid w:val="008323F8"/>
    <w:rsid w:val="00833574"/>
    <w:rsid w:val="00834A49"/>
    <w:rsid w:val="00835DEA"/>
    <w:rsid w:val="008379FA"/>
    <w:rsid w:val="00840364"/>
    <w:rsid w:val="0084162E"/>
    <w:rsid w:val="00843012"/>
    <w:rsid w:val="00843277"/>
    <w:rsid w:val="0084347A"/>
    <w:rsid w:val="00843A0C"/>
    <w:rsid w:val="008447A9"/>
    <w:rsid w:val="008447F1"/>
    <w:rsid w:val="008448D9"/>
    <w:rsid w:val="00845317"/>
    <w:rsid w:val="00845FAA"/>
    <w:rsid w:val="008475A0"/>
    <w:rsid w:val="0084774F"/>
    <w:rsid w:val="008513BD"/>
    <w:rsid w:val="00852A2F"/>
    <w:rsid w:val="008537DB"/>
    <w:rsid w:val="00854437"/>
    <w:rsid w:val="00864200"/>
    <w:rsid w:val="0086447C"/>
    <w:rsid w:val="00865329"/>
    <w:rsid w:val="00865A58"/>
    <w:rsid w:val="00867AE5"/>
    <w:rsid w:val="008703E6"/>
    <w:rsid w:val="008704F7"/>
    <w:rsid w:val="00870AF0"/>
    <w:rsid w:val="00870B53"/>
    <w:rsid w:val="008718E1"/>
    <w:rsid w:val="00871AF7"/>
    <w:rsid w:val="00872525"/>
    <w:rsid w:val="008734AE"/>
    <w:rsid w:val="008756F9"/>
    <w:rsid w:val="008761E3"/>
    <w:rsid w:val="00876B2A"/>
    <w:rsid w:val="00884EFA"/>
    <w:rsid w:val="00885916"/>
    <w:rsid w:val="00892977"/>
    <w:rsid w:val="0089618F"/>
    <w:rsid w:val="00896606"/>
    <w:rsid w:val="00896D32"/>
    <w:rsid w:val="008A08E8"/>
    <w:rsid w:val="008A1505"/>
    <w:rsid w:val="008A56E5"/>
    <w:rsid w:val="008A61DE"/>
    <w:rsid w:val="008B29BA"/>
    <w:rsid w:val="008B2B10"/>
    <w:rsid w:val="008B38BD"/>
    <w:rsid w:val="008B3F66"/>
    <w:rsid w:val="008B445B"/>
    <w:rsid w:val="008B4860"/>
    <w:rsid w:val="008B6139"/>
    <w:rsid w:val="008B6B14"/>
    <w:rsid w:val="008B7A74"/>
    <w:rsid w:val="008C08AE"/>
    <w:rsid w:val="008C278F"/>
    <w:rsid w:val="008C313A"/>
    <w:rsid w:val="008C499C"/>
    <w:rsid w:val="008C6EF0"/>
    <w:rsid w:val="008D02FE"/>
    <w:rsid w:val="008D1AA9"/>
    <w:rsid w:val="008D6AFC"/>
    <w:rsid w:val="008D6F56"/>
    <w:rsid w:val="008E146D"/>
    <w:rsid w:val="008E4F1B"/>
    <w:rsid w:val="008E5544"/>
    <w:rsid w:val="008E5C32"/>
    <w:rsid w:val="008E5FAF"/>
    <w:rsid w:val="008E668F"/>
    <w:rsid w:val="008E6932"/>
    <w:rsid w:val="008F044B"/>
    <w:rsid w:val="008F1DEA"/>
    <w:rsid w:val="008F5B42"/>
    <w:rsid w:val="008F5F8D"/>
    <w:rsid w:val="008F6035"/>
    <w:rsid w:val="008F7B7F"/>
    <w:rsid w:val="00901C4F"/>
    <w:rsid w:val="0090709A"/>
    <w:rsid w:val="00907C33"/>
    <w:rsid w:val="009104EA"/>
    <w:rsid w:val="00911F20"/>
    <w:rsid w:val="009134D1"/>
    <w:rsid w:val="0091498F"/>
    <w:rsid w:val="009159B5"/>
    <w:rsid w:val="00915BD2"/>
    <w:rsid w:val="00917B3B"/>
    <w:rsid w:val="00917D33"/>
    <w:rsid w:val="00924D9C"/>
    <w:rsid w:val="009251ED"/>
    <w:rsid w:val="009258CC"/>
    <w:rsid w:val="009259E2"/>
    <w:rsid w:val="00925FD5"/>
    <w:rsid w:val="009269E2"/>
    <w:rsid w:val="00926B67"/>
    <w:rsid w:val="00927176"/>
    <w:rsid w:val="00927EDD"/>
    <w:rsid w:val="009348AD"/>
    <w:rsid w:val="00935A06"/>
    <w:rsid w:val="00936A51"/>
    <w:rsid w:val="0094061F"/>
    <w:rsid w:val="00941E96"/>
    <w:rsid w:val="009425AD"/>
    <w:rsid w:val="00943BFD"/>
    <w:rsid w:val="009454E7"/>
    <w:rsid w:val="009465F9"/>
    <w:rsid w:val="00947D86"/>
    <w:rsid w:val="00950422"/>
    <w:rsid w:val="009506B9"/>
    <w:rsid w:val="00954EF0"/>
    <w:rsid w:val="00956D9B"/>
    <w:rsid w:val="00957C2E"/>
    <w:rsid w:val="009602DF"/>
    <w:rsid w:val="0096230C"/>
    <w:rsid w:val="00962F27"/>
    <w:rsid w:val="0096367F"/>
    <w:rsid w:val="00964A4F"/>
    <w:rsid w:val="00965902"/>
    <w:rsid w:val="0096714F"/>
    <w:rsid w:val="00970C05"/>
    <w:rsid w:val="00971A33"/>
    <w:rsid w:val="009738EC"/>
    <w:rsid w:val="00973A0D"/>
    <w:rsid w:val="00974B83"/>
    <w:rsid w:val="00975400"/>
    <w:rsid w:val="009765AE"/>
    <w:rsid w:val="009824AE"/>
    <w:rsid w:val="009834C2"/>
    <w:rsid w:val="0099204E"/>
    <w:rsid w:val="0099236D"/>
    <w:rsid w:val="00992FAE"/>
    <w:rsid w:val="0099300D"/>
    <w:rsid w:val="009934F1"/>
    <w:rsid w:val="00993FD6"/>
    <w:rsid w:val="009970BF"/>
    <w:rsid w:val="00997B4B"/>
    <w:rsid w:val="009A0A9D"/>
    <w:rsid w:val="009A18D5"/>
    <w:rsid w:val="009A3EDB"/>
    <w:rsid w:val="009A6A6E"/>
    <w:rsid w:val="009B118C"/>
    <w:rsid w:val="009B3106"/>
    <w:rsid w:val="009B3608"/>
    <w:rsid w:val="009B3861"/>
    <w:rsid w:val="009B52B1"/>
    <w:rsid w:val="009B7FE5"/>
    <w:rsid w:val="009C07AC"/>
    <w:rsid w:val="009C272A"/>
    <w:rsid w:val="009C2A0D"/>
    <w:rsid w:val="009C2A74"/>
    <w:rsid w:val="009C3446"/>
    <w:rsid w:val="009C4A52"/>
    <w:rsid w:val="009D3785"/>
    <w:rsid w:val="009D67BC"/>
    <w:rsid w:val="009D6E9A"/>
    <w:rsid w:val="009D7413"/>
    <w:rsid w:val="009E104D"/>
    <w:rsid w:val="009E181E"/>
    <w:rsid w:val="009E242F"/>
    <w:rsid w:val="009E479D"/>
    <w:rsid w:val="009E52C7"/>
    <w:rsid w:val="009E57AA"/>
    <w:rsid w:val="009E5BB6"/>
    <w:rsid w:val="009E7F42"/>
    <w:rsid w:val="009F02BA"/>
    <w:rsid w:val="009F0FAC"/>
    <w:rsid w:val="009F14AA"/>
    <w:rsid w:val="009F1AA5"/>
    <w:rsid w:val="009F20A6"/>
    <w:rsid w:val="009F29C1"/>
    <w:rsid w:val="009F3C3C"/>
    <w:rsid w:val="009F5D30"/>
    <w:rsid w:val="009F5E4C"/>
    <w:rsid w:val="009F61B5"/>
    <w:rsid w:val="00A01288"/>
    <w:rsid w:val="00A02C6A"/>
    <w:rsid w:val="00A055BF"/>
    <w:rsid w:val="00A06B77"/>
    <w:rsid w:val="00A07BBD"/>
    <w:rsid w:val="00A12B2D"/>
    <w:rsid w:val="00A15D07"/>
    <w:rsid w:val="00A1783B"/>
    <w:rsid w:val="00A20238"/>
    <w:rsid w:val="00A220DA"/>
    <w:rsid w:val="00A2252D"/>
    <w:rsid w:val="00A27B89"/>
    <w:rsid w:val="00A3091D"/>
    <w:rsid w:val="00A363FC"/>
    <w:rsid w:val="00A41781"/>
    <w:rsid w:val="00A41FCD"/>
    <w:rsid w:val="00A44775"/>
    <w:rsid w:val="00A46475"/>
    <w:rsid w:val="00A46B09"/>
    <w:rsid w:val="00A507BD"/>
    <w:rsid w:val="00A52B46"/>
    <w:rsid w:val="00A552F9"/>
    <w:rsid w:val="00A566EB"/>
    <w:rsid w:val="00A56E53"/>
    <w:rsid w:val="00A63F8B"/>
    <w:rsid w:val="00A66588"/>
    <w:rsid w:val="00A66BCB"/>
    <w:rsid w:val="00A66E8D"/>
    <w:rsid w:val="00A74107"/>
    <w:rsid w:val="00A7664D"/>
    <w:rsid w:val="00A77BAF"/>
    <w:rsid w:val="00A81DF5"/>
    <w:rsid w:val="00A8263A"/>
    <w:rsid w:val="00A83568"/>
    <w:rsid w:val="00A850E4"/>
    <w:rsid w:val="00A85732"/>
    <w:rsid w:val="00A86F1C"/>
    <w:rsid w:val="00A9089D"/>
    <w:rsid w:val="00A90938"/>
    <w:rsid w:val="00A912F9"/>
    <w:rsid w:val="00A931FF"/>
    <w:rsid w:val="00A93DFA"/>
    <w:rsid w:val="00A94B9E"/>
    <w:rsid w:val="00A94E79"/>
    <w:rsid w:val="00A974EB"/>
    <w:rsid w:val="00AA0E0F"/>
    <w:rsid w:val="00AB07AD"/>
    <w:rsid w:val="00AB702C"/>
    <w:rsid w:val="00AC0DB9"/>
    <w:rsid w:val="00AC36A7"/>
    <w:rsid w:val="00AC4665"/>
    <w:rsid w:val="00AC4B71"/>
    <w:rsid w:val="00AD0B50"/>
    <w:rsid w:val="00AD0C41"/>
    <w:rsid w:val="00AD207B"/>
    <w:rsid w:val="00AD41C5"/>
    <w:rsid w:val="00AD44B7"/>
    <w:rsid w:val="00AD5C85"/>
    <w:rsid w:val="00AD7748"/>
    <w:rsid w:val="00AE49DE"/>
    <w:rsid w:val="00AE6140"/>
    <w:rsid w:val="00AE7C76"/>
    <w:rsid w:val="00AF0355"/>
    <w:rsid w:val="00AF2598"/>
    <w:rsid w:val="00AF33EE"/>
    <w:rsid w:val="00AF6794"/>
    <w:rsid w:val="00B020C6"/>
    <w:rsid w:val="00B03F3D"/>
    <w:rsid w:val="00B07D6E"/>
    <w:rsid w:val="00B13C8A"/>
    <w:rsid w:val="00B20658"/>
    <w:rsid w:val="00B23E03"/>
    <w:rsid w:val="00B24644"/>
    <w:rsid w:val="00B24D96"/>
    <w:rsid w:val="00B25152"/>
    <w:rsid w:val="00B26BF9"/>
    <w:rsid w:val="00B300C2"/>
    <w:rsid w:val="00B312ED"/>
    <w:rsid w:val="00B31790"/>
    <w:rsid w:val="00B33113"/>
    <w:rsid w:val="00B36366"/>
    <w:rsid w:val="00B37866"/>
    <w:rsid w:val="00B40F7F"/>
    <w:rsid w:val="00B42770"/>
    <w:rsid w:val="00B4393C"/>
    <w:rsid w:val="00B53440"/>
    <w:rsid w:val="00B537CC"/>
    <w:rsid w:val="00B5559D"/>
    <w:rsid w:val="00B570B3"/>
    <w:rsid w:val="00B57F2C"/>
    <w:rsid w:val="00B60B8D"/>
    <w:rsid w:val="00B636A4"/>
    <w:rsid w:val="00B65E52"/>
    <w:rsid w:val="00B7003D"/>
    <w:rsid w:val="00B71047"/>
    <w:rsid w:val="00B71DA3"/>
    <w:rsid w:val="00B71F7D"/>
    <w:rsid w:val="00B74058"/>
    <w:rsid w:val="00B744D7"/>
    <w:rsid w:val="00B75444"/>
    <w:rsid w:val="00B76342"/>
    <w:rsid w:val="00B80491"/>
    <w:rsid w:val="00B813F1"/>
    <w:rsid w:val="00B81D97"/>
    <w:rsid w:val="00B8207B"/>
    <w:rsid w:val="00B84CED"/>
    <w:rsid w:val="00B87177"/>
    <w:rsid w:val="00B877CB"/>
    <w:rsid w:val="00B87B4A"/>
    <w:rsid w:val="00B87EE5"/>
    <w:rsid w:val="00B90974"/>
    <w:rsid w:val="00B91851"/>
    <w:rsid w:val="00B9391A"/>
    <w:rsid w:val="00B93DEC"/>
    <w:rsid w:val="00B941D4"/>
    <w:rsid w:val="00B95A4C"/>
    <w:rsid w:val="00B95A82"/>
    <w:rsid w:val="00B97544"/>
    <w:rsid w:val="00BA0930"/>
    <w:rsid w:val="00BA0D4E"/>
    <w:rsid w:val="00BA1770"/>
    <w:rsid w:val="00BA1A05"/>
    <w:rsid w:val="00BA1C67"/>
    <w:rsid w:val="00BA4093"/>
    <w:rsid w:val="00BA5F86"/>
    <w:rsid w:val="00BA7275"/>
    <w:rsid w:val="00BA7EAA"/>
    <w:rsid w:val="00BB05A0"/>
    <w:rsid w:val="00BB3546"/>
    <w:rsid w:val="00BB44C4"/>
    <w:rsid w:val="00BB520B"/>
    <w:rsid w:val="00BB545D"/>
    <w:rsid w:val="00BC0124"/>
    <w:rsid w:val="00BC2F41"/>
    <w:rsid w:val="00BC5A5A"/>
    <w:rsid w:val="00BD002F"/>
    <w:rsid w:val="00BD3221"/>
    <w:rsid w:val="00BD3638"/>
    <w:rsid w:val="00BD6C7B"/>
    <w:rsid w:val="00BD73FF"/>
    <w:rsid w:val="00BE1800"/>
    <w:rsid w:val="00BE4953"/>
    <w:rsid w:val="00BE585A"/>
    <w:rsid w:val="00BE5CC4"/>
    <w:rsid w:val="00BE63A1"/>
    <w:rsid w:val="00BE7845"/>
    <w:rsid w:val="00BE7B56"/>
    <w:rsid w:val="00BF27C2"/>
    <w:rsid w:val="00BF47CB"/>
    <w:rsid w:val="00BF49AD"/>
    <w:rsid w:val="00BF4D15"/>
    <w:rsid w:val="00BF76FB"/>
    <w:rsid w:val="00BF7894"/>
    <w:rsid w:val="00C00C39"/>
    <w:rsid w:val="00C04229"/>
    <w:rsid w:val="00C04713"/>
    <w:rsid w:val="00C05150"/>
    <w:rsid w:val="00C05240"/>
    <w:rsid w:val="00C05260"/>
    <w:rsid w:val="00C059B1"/>
    <w:rsid w:val="00C06B99"/>
    <w:rsid w:val="00C07F98"/>
    <w:rsid w:val="00C10A94"/>
    <w:rsid w:val="00C10F6F"/>
    <w:rsid w:val="00C11143"/>
    <w:rsid w:val="00C11EEB"/>
    <w:rsid w:val="00C11F7E"/>
    <w:rsid w:val="00C1264C"/>
    <w:rsid w:val="00C13BA1"/>
    <w:rsid w:val="00C15D68"/>
    <w:rsid w:val="00C160DE"/>
    <w:rsid w:val="00C165A8"/>
    <w:rsid w:val="00C16D98"/>
    <w:rsid w:val="00C178DC"/>
    <w:rsid w:val="00C23DEB"/>
    <w:rsid w:val="00C25423"/>
    <w:rsid w:val="00C25481"/>
    <w:rsid w:val="00C319D8"/>
    <w:rsid w:val="00C33086"/>
    <w:rsid w:val="00C333A4"/>
    <w:rsid w:val="00C34D6D"/>
    <w:rsid w:val="00C34EC2"/>
    <w:rsid w:val="00C35381"/>
    <w:rsid w:val="00C3660F"/>
    <w:rsid w:val="00C3753B"/>
    <w:rsid w:val="00C41867"/>
    <w:rsid w:val="00C44459"/>
    <w:rsid w:val="00C44876"/>
    <w:rsid w:val="00C44D50"/>
    <w:rsid w:val="00C45409"/>
    <w:rsid w:val="00C473C8"/>
    <w:rsid w:val="00C51400"/>
    <w:rsid w:val="00C538AC"/>
    <w:rsid w:val="00C54033"/>
    <w:rsid w:val="00C558C0"/>
    <w:rsid w:val="00C61300"/>
    <w:rsid w:val="00C615E3"/>
    <w:rsid w:val="00C62E70"/>
    <w:rsid w:val="00C63576"/>
    <w:rsid w:val="00C67F47"/>
    <w:rsid w:val="00C70317"/>
    <w:rsid w:val="00C71238"/>
    <w:rsid w:val="00C756E6"/>
    <w:rsid w:val="00C7579C"/>
    <w:rsid w:val="00C7620B"/>
    <w:rsid w:val="00C76558"/>
    <w:rsid w:val="00C805DC"/>
    <w:rsid w:val="00C81C4E"/>
    <w:rsid w:val="00C81D7B"/>
    <w:rsid w:val="00C8591B"/>
    <w:rsid w:val="00C85A3E"/>
    <w:rsid w:val="00C912F2"/>
    <w:rsid w:val="00C9229A"/>
    <w:rsid w:val="00C97AC8"/>
    <w:rsid w:val="00CA1267"/>
    <w:rsid w:val="00CA13E5"/>
    <w:rsid w:val="00CA15AB"/>
    <w:rsid w:val="00CA53B0"/>
    <w:rsid w:val="00CA575C"/>
    <w:rsid w:val="00CA6055"/>
    <w:rsid w:val="00CB31FA"/>
    <w:rsid w:val="00CB32F9"/>
    <w:rsid w:val="00CB38CA"/>
    <w:rsid w:val="00CB40FC"/>
    <w:rsid w:val="00CB712C"/>
    <w:rsid w:val="00CB7E25"/>
    <w:rsid w:val="00CC0100"/>
    <w:rsid w:val="00CC0196"/>
    <w:rsid w:val="00CC07E9"/>
    <w:rsid w:val="00CC2D9A"/>
    <w:rsid w:val="00CC3BF5"/>
    <w:rsid w:val="00CC4205"/>
    <w:rsid w:val="00CC4940"/>
    <w:rsid w:val="00CC5C5D"/>
    <w:rsid w:val="00CC5EF7"/>
    <w:rsid w:val="00CC78F8"/>
    <w:rsid w:val="00CD024B"/>
    <w:rsid w:val="00CD1363"/>
    <w:rsid w:val="00CD29C2"/>
    <w:rsid w:val="00CD5457"/>
    <w:rsid w:val="00CD6234"/>
    <w:rsid w:val="00CE00CE"/>
    <w:rsid w:val="00CE02EC"/>
    <w:rsid w:val="00CE0688"/>
    <w:rsid w:val="00CE09BE"/>
    <w:rsid w:val="00CE1060"/>
    <w:rsid w:val="00CE1260"/>
    <w:rsid w:val="00CE176D"/>
    <w:rsid w:val="00CE3F01"/>
    <w:rsid w:val="00CE5F7D"/>
    <w:rsid w:val="00CE7D14"/>
    <w:rsid w:val="00CF31ED"/>
    <w:rsid w:val="00CF3DDC"/>
    <w:rsid w:val="00CF547E"/>
    <w:rsid w:val="00CF7125"/>
    <w:rsid w:val="00D0120A"/>
    <w:rsid w:val="00D025EB"/>
    <w:rsid w:val="00D02712"/>
    <w:rsid w:val="00D05440"/>
    <w:rsid w:val="00D05445"/>
    <w:rsid w:val="00D05E2A"/>
    <w:rsid w:val="00D066D9"/>
    <w:rsid w:val="00D1002E"/>
    <w:rsid w:val="00D11C13"/>
    <w:rsid w:val="00D12C9B"/>
    <w:rsid w:val="00D1385B"/>
    <w:rsid w:val="00D13A6B"/>
    <w:rsid w:val="00D200D8"/>
    <w:rsid w:val="00D22261"/>
    <w:rsid w:val="00D22966"/>
    <w:rsid w:val="00D22B42"/>
    <w:rsid w:val="00D23C22"/>
    <w:rsid w:val="00D2757C"/>
    <w:rsid w:val="00D31035"/>
    <w:rsid w:val="00D31E00"/>
    <w:rsid w:val="00D34BEC"/>
    <w:rsid w:val="00D37389"/>
    <w:rsid w:val="00D40227"/>
    <w:rsid w:val="00D414DE"/>
    <w:rsid w:val="00D42296"/>
    <w:rsid w:val="00D42E15"/>
    <w:rsid w:val="00D43638"/>
    <w:rsid w:val="00D437F7"/>
    <w:rsid w:val="00D454E9"/>
    <w:rsid w:val="00D46225"/>
    <w:rsid w:val="00D4687B"/>
    <w:rsid w:val="00D5257C"/>
    <w:rsid w:val="00D554E3"/>
    <w:rsid w:val="00D57249"/>
    <w:rsid w:val="00D6061C"/>
    <w:rsid w:val="00D62330"/>
    <w:rsid w:val="00D6467B"/>
    <w:rsid w:val="00D64B45"/>
    <w:rsid w:val="00D654EF"/>
    <w:rsid w:val="00D65A15"/>
    <w:rsid w:val="00D6739F"/>
    <w:rsid w:val="00D718AE"/>
    <w:rsid w:val="00D7281E"/>
    <w:rsid w:val="00D73EE4"/>
    <w:rsid w:val="00D766B4"/>
    <w:rsid w:val="00D76F66"/>
    <w:rsid w:val="00D7701E"/>
    <w:rsid w:val="00D80649"/>
    <w:rsid w:val="00D8328C"/>
    <w:rsid w:val="00D83BE4"/>
    <w:rsid w:val="00D84B33"/>
    <w:rsid w:val="00D84C5A"/>
    <w:rsid w:val="00D86BA8"/>
    <w:rsid w:val="00D90FE6"/>
    <w:rsid w:val="00D91C36"/>
    <w:rsid w:val="00D937C2"/>
    <w:rsid w:val="00D94B59"/>
    <w:rsid w:val="00D94E46"/>
    <w:rsid w:val="00D95218"/>
    <w:rsid w:val="00D9627E"/>
    <w:rsid w:val="00D9762B"/>
    <w:rsid w:val="00DA05B0"/>
    <w:rsid w:val="00DA2030"/>
    <w:rsid w:val="00DA36A5"/>
    <w:rsid w:val="00DA5A12"/>
    <w:rsid w:val="00DA6765"/>
    <w:rsid w:val="00DB08B3"/>
    <w:rsid w:val="00DB0F7A"/>
    <w:rsid w:val="00DB13C8"/>
    <w:rsid w:val="00DB24AC"/>
    <w:rsid w:val="00DB27B3"/>
    <w:rsid w:val="00DB46E1"/>
    <w:rsid w:val="00DB5363"/>
    <w:rsid w:val="00DB5484"/>
    <w:rsid w:val="00DB5864"/>
    <w:rsid w:val="00DB6E7E"/>
    <w:rsid w:val="00DC0441"/>
    <w:rsid w:val="00DC1960"/>
    <w:rsid w:val="00DC215F"/>
    <w:rsid w:val="00DC234C"/>
    <w:rsid w:val="00DC295A"/>
    <w:rsid w:val="00DC2D90"/>
    <w:rsid w:val="00DC51DF"/>
    <w:rsid w:val="00DC647E"/>
    <w:rsid w:val="00DC670A"/>
    <w:rsid w:val="00DC6DF2"/>
    <w:rsid w:val="00DC7586"/>
    <w:rsid w:val="00DD082B"/>
    <w:rsid w:val="00DD1F93"/>
    <w:rsid w:val="00DD27B6"/>
    <w:rsid w:val="00DD3E1B"/>
    <w:rsid w:val="00DD408A"/>
    <w:rsid w:val="00DD4DCB"/>
    <w:rsid w:val="00DD520D"/>
    <w:rsid w:val="00DD62A1"/>
    <w:rsid w:val="00DD7F6E"/>
    <w:rsid w:val="00DE01A7"/>
    <w:rsid w:val="00DE1ABD"/>
    <w:rsid w:val="00DE2880"/>
    <w:rsid w:val="00DE2B39"/>
    <w:rsid w:val="00DE2C2F"/>
    <w:rsid w:val="00DE4A59"/>
    <w:rsid w:val="00DE4F64"/>
    <w:rsid w:val="00DE6756"/>
    <w:rsid w:val="00DE7677"/>
    <w:rsid w:val="00DE78EA"/>
    <w:rsid w:val="00DF1327"/>
    <w:rsid w:val="00DF17DB"/>
    <w:rsid w:val="00DF3E0C"/>
    <w:rsid w:val="00DF6190"/>
    <w:rsid w:val="00DF6BF9"/>
    <w:rsid w:val="00DF774F"/>
    <w:rsid w:val="00E00C9D"/>
    <w:rsid w:val="00E0392D"/>
    <w:rsid w:val="00E05479"/>
    <w:rsid w:val="00E06D60"/>
    <w:rsid w:val="00E06EF4"/>
    <w:rsid w:val="00E10879"/>
    <w:rsid w:val="00E1170F"/>
    <w:rsid w:val="00E1234F"/>
    <w:rsid w:val="00E134FC"/>
    <w:rsid w:val="00E1455E"/>
    <w:rsid w:val="00E14E75"/>
    <w:rsid w:val="00E17BF2"/>
    <w:rsid w:val="00E22110"/>
    <w:rsid w:val="00E224B1"/>
    <w:rsid w:val="00E22B40"/>
    <w:rsid w:val="00E22F96"/>
    <w:rsid w:val="00E22FC4"/>
    <w:rsid w:val="00E26158"/>
    <w:rsid w:val="00E27DEA"/>
    <w:rsid w:val="00E3073B"/>
    <w:rsid w:val="00E31B10"/>
    <w:rsid w:val="00E32AA9"/>
    <w:rsid w:val="00E33546"/>
    <w:rsid w:val="00E33DB5"/>
    <w:rsid w:val="00E37410"/>
    <w:rsid w:val="00E374FD"/>
    <w:rsid w:val="00E37EC2"/>
    <w:rsid w:val="00E4015A"/>
    <w:rsid w:val="00E40709"/>
    <w:rsid w:val="00E41353"/>
    <w:rsid w:val="00E4168F"/>
    <w:rsid w:val="00E43429"/>
    <w:rsid w:val="00E45722"/>
    <w:rsid w:val="00E46AC9"/>
    <w:rsid w:val="00E46CA3"/>
    <w:rsid w:val="00E50966"/>
    <w:rsid w:val="00E5190D"/>
    <w:rsid w:val="00E51D3B"/>
    <w:rsid w:val="00E51FC8"/>
    <w:rsid w:val="00E53A5C"/>
    <w:rsid w:val="00E564A0"/>
    <w:rsid w:val="00E60470"/>
    <w:rsid w:val="00E62F7E"/>
    <w:rsid w:val="00E63C95"/>
    <w:rsid w:val="00E64CE3"/>
    <w:rsid w:val="00E702FE"/>
    <w:rsid w:val="00E7137B"/>
    <w:rsid w:val="00E7373C"/>
    <w:rsid w:val="00E75F70"/>
    <w:rsid w:val="00E76624"/>
    <w:rsid w:val="00E7681C"/>
    <w:rsid w:val="00E76A02"/>
    <w:rsid w:val="00E77E0C"/>
    <w:rsid w:val="00E80FBE"/>
    <w:rsid w:val="00E814A9"/>
    <w:rsid w:val="00E81AB9"/>
    <w:rsid w:val="00E82062"/>
    <w:rsid w:val="00E8400F"/>
    <w:rsid w:val="00E85948"/>
    <w:rsid w:val="00E90F11"/>
    <w:rsid w:val="00E9131B"/>
    <w:rsid w:val="00E92FBE"/>
    <w:rsid w:val="00E93BD5"/>
    <w:rsid w:val="00E9749F"/>
    <w:rsid w:val="00EA23F0"/>
    <w:rsid w:val="00EA2653"/>
    <w:rsid w:val="00EA2AB7"/>
    <w:rsid w:val="00EA3274"/>
    <w:rsid w:val="00EA3522"/>
    <w:rsid w:val="00EA3B7D"/>
    <w:rsid w:val="00EA4C09"/>
    <w:rsid w:val="00EA5B57"/>
    <w:rsid w:val="00EB0458"/>
    <w:rsid w:val="00EB1378"/>
    <w:rsid w:val="00EB23FA"/>
    <w:rsid w:val="00EB2EB9"/>
    <w:rsid w:val="00EB55E6"/>
    <w:rsid w:val="00EB5904"/>
    <w:rsid w:val="00EC040C"/>
    <w:rsid w:val="00EC0523"/>
    <w:rsid w:val="00EC0FB3"/>
    <w:rsid w:val="00EC2159"/>
    <w:rsid w:val="00EC2ADE"/>
    <w:rsid w:val="00EC36D0"/>
    <w:rsid w:val="00EC4324"/>
    <w:rsid w:val="00EC48EF"/>
    <w:rsid w:val="00EC7A6B"/>
    <w:rsid w:val="00EC7DB0"/>
    <w:rsid w:val="00EC7DEE"/>
    <w:rsid w:val="00ED15CD"/>
    <w:rsid w:val="00ED44A1"/>
    <w:rsid w:val="00ED5F1E"/>
    <w:rsid w:val="00ED7915"/>
    <w:rsid w:val="00EE0BFE"/>
    <w:rsid w:val="00EE39CA"/>
    <w:rsid w:val="00EE5C8C"/>
    <w:rsid w:val="00EE71B5"/>
    <w:rsid w:val="00EF1493"/>
    <w:rsid w:val="00EF1767"/>
    <w:rsid w:val="00EF1F95"/>
    <w:rsid w:val="00EF3722"/>
    <w:rsid w:val="00EF4D07"/>
    <w:rsid w:val="00EF54CF"/>
    <w:rsid w:val="00EF64F3"/>
    <w:rsid w:val="00EF6BF0"/>
    <w:rsid w:val="00F005F2"/>
    <w:rsid w:val="00F01C74"/>
    <w:rsid w:val="00F02282"/>
    <w:rsid w:val="00F029B0"/>
    <w:rsid w:val="00F03D5E"/>
    <w:rsid w:val="00F04956"/>
    <w:rsid w:val="00F05EE9"/>
    <w:rsid w:val="00F06451"/>
    <w:rsid w:val="00F06C43"/>
    <w:rsid w:val="00F10029"/>
    <w:rsid w:val="00F1237F"/>
    <w:rsid w:val="00F14910"/>
    <w:rsid w:val="00F1577C"/>
    <w:rsid w:val="00F165C7"/>
    <w:rsid w:val="00F16936"/>
    <w:rsid w:val="00F17D54"/>
    <w:rsid w:val="00F21A00"/>
    <w:rsid w:val="00F22FDB"/>
    <w:rsid w:val="00F23569"/>
    <w:rsid w:val="00F30C6E"/>
    <w:rsid w:val="00F324D8"/>
    <w:rsid w:val="00F3324B"/>
    <w:rsid w:val="00F34CEA"/>
    <w:rsid w:val="00F3582D"/>
    <w:rsid w:val="00F36362"/>
    <w:rsid w:val="00F37BEA"/>
    <w:rsid w:val="00F413FF"/>
    <w:rsid w:val="00F431FE"/>
    <w:rsid w:val="00F4575E"/>
    <w:rsid w:val="00F47702"/>
    <w:rsid w:val="00F500D2"/>
    <w:rsid w:val="00F51F4C"/>
    <w:rsid w:val="00F5244D"/>
    <w:rsid w:val="00F537B1"/>
    <w:rsid w:val="00F56D9B"/>
    <w:rsid w:val="00F56E58"/>
    <w:rsid w:val="00F6214C"/>
    <w:rsid w:val="00F6429D"/>
    <w:rsid w:val="00F64C20"/>
    <w:rsid w:val="00F67192"/>
    <w:rsid w:val="00F674AA"/>
    <w:rsid w:val="00F67B02"/>
    <w:rsid w:val="00F70741"/>
    <w:rsid w:val="00F713BB"/>
    <w:rsid w:val="00F71A82"/>
    <w:rsid w:val="00F7222A"/>
    <w:rsid w:val="00F73D62"/>
    <w:rsid w:val="00F75671"/>
    <w:rsid w:val="00F760E3"/>
    <w:rsid w:val="00F76B8E"/>
    <w:rsid w:val="00F77219"/>
    <w:rsid w:val="00F82A4A"/>
    <w:rsid w:val="00F83063"/>
    <w:rsid w:val="00F839E3"/>
    <w:rsid w:val="00F8495D"/>
    <w:rsid w:val="00F86BC7"/>
    <w:rsid w:val="00F87D52"/>
    <w:rsid w:val="00F87E99"/>
    <w:rsid w:val="00F90C7E"/>
    <w:rsid w:val="00F945A3"/>
    <w:rsid w:val="00F95901"/>
    <w:rsid w:val="00F95E06"/>
    <w:rsid w:val="00FA3673"/>
    <w:rsid w:val="00FA36F8"/>
    <w:rsid w:val="00FA4BEC"/>
    <w:rsid w:val="00FB2C1D"/>
    <w:rsid w:val="00FB3377"/>
    <w:rsid w:val="00FB37D4"/>
    <w:rsid w:val="00FB5410"/>
    <w:rsid w:val="00FB55E5"/>
    <w:rsid w:val="00FB665F"/>
    <w:rsid w:val="00FC034D"/>
    <w:rsid w:val="00FC082A"/>
    <w:rsid w:val="00FC096C"/>
    <w:rsid w:val="00FC0B4B"/>
    <w:rsid w:val="00FC260F"/>
    <w:rsid w:val="00FC33E0"/>
    <w:rsid w:val="00FC354C"/>
    <w:rsid w:val="00FC4737"/>
    <w:rsid w:val="00FD14A0"/>
    <w:rsid w:val="00FD1741"/>
    <w:rsid w:val="00FD1875"/>
    <w:rsid w:val="00FD1BBB"/>
    <w:rsid w:val="00FD3E7E"/>
    <w:rsid w:val="00FD3EA2"/>
    <w:rsid w:val="00FD48DE"/>
    <w:rsid w:val="00FE0347"/>
    <w:rsid w:val="00FE0682"/>
    <w:rsid w:val="00FE5E12"/>
    <w:rsid w:val="00FE7C26"/>
    <w:rsid w:val="00FF0A61"/>
    <w:rsid w:val="00FF232F"/>
    <w:rsid w:val="00FF2C1E"/>
    <w:rsid w:val="00FF318C"/>
    <w:rsid w:val="00FF33D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6F5DAC2-0995-46FB-848C-A1020B7C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BodyText"/>
    <w:next w:val="BodyText"/>
    <w:link w:val="Heading1Char"/>
    <w:qFormat/>
    <w:rsid w:val="00D23C22"/>
    <w:pPr>
      <w:keepNext/>
      <w:numPr>
        <w:numId w:val="2"/>
      </w:numPr>
      <w:spacing w:before="480"/>
      <w:outlineLvl w:val="0"/>
    </w:pPr>
    <w:rPr>
      <w:rFonts w:ascii="Arial" w:hAnsi="Arial"/>
      <w:b/>
      <w:bCs/>
      <w:kern w:val="32"/>
      <w:sz w:val="32"/>
      <w:szCs w:val="32"/>
      <w:lang w:val="x-none"/>
    </w:rPr>
  </w:style>
  <w:style w:type="paragraph" w:styleId="Heading2">
    <w:name w:val="heading 2"/>
    <w:basedOn w:val="Heading1"/>
    <w:next w:val="BodyText"/>
    <w:link w:val="Heading2Char"/>
    <w:qFormat/>
    <w:rsid w:val="00601F86"/>
    <w:pPr>
      <w:numPr>
        <w:ilvl w:val="1"/>
      </w:numPr>
      <w:spacing w:before="300" w:after="60"/>
      <w:outlineLvl w:val="1"/>
    </w:pPr>
    <w:rPr>
      <w:b w:val="0"/>
      <w:bCs w:val="0"/>
      <w:iCs/>
      <w:sz w:val="28"/>
      <w:szCs w:val="28"/>
    </w:rPr>
  </w:style>
  <w:style w:type="paragraph" w:styleId="Heading3">
    <w:name w:val="heading 3"/>
    <w:basedOn w:val="BodyText"/>
    <w:next w:val="BodyText"/>
    <w:qFormat/>
    <w:rsid w:val="00D23C22"/>
    <w:pPr>
      <w:keepNext/>
      <w:numPr>
        <w:ilvl w:val="2"/>
        <w:numId w:val="2"/>
      </w:numPr>
      <w:spacing w:before="240" w:after="60"/>
      <w:outlineLvl w:val="2"/>
    </w:pPr>
    <w:rPr>
      <w:rFonts w:ascii="Arial" w:hAnsi="Arial" w:cs="Arial"/>
      <w:b/>
      <w:bCs/>
      <w:i/>
      <w:szCs w:val="26"/>
    </w:rPr>
  </w:style>
  <w:style w:type="paragraph" w:styleId="Heading4">
    <w:name w:val="heading 4"/>
    <w:basedOn w:val="BodyText"/>
    <w:next w:val="BodyText"/>
    <w:qFormat/>
    <w:pPr>
      <w:keepNext/>
      <w:spacing w:before="120" w:after="60"/>
      <w:outlineLvl w:val="3"/>
    </w:pPr>
    <w:rPr>
      <w:b/>
      <w:bCs/>
      <w:szCs w:val="28"/>
    </w:rPr>
  </w:style>
  <w:style w:type="paragraph" w:styleId="Heading5">
    <w:name w:val="heading 5"/>
    <w:basedOn w:val="Normal"/>
    <w:next w:val="Normal"/>
    <w:qFormat/>
    <w:rsid w:val="00B03F3D"/>
    <w:pPr>
      <w:numPr>
        <w:ilvl w:val="4"/>
        <w:numId w:val="2"/>
      </w:numPr>
      <w:spacing w:before="240" w:after="60"/>
      <w:outlineLvl w:val="4"/>
    </w:pPr>
    <w:rPr>
      <w:b/>
      <w:bCs/>
      <w:i/>
      <w:iCs/>
      <w:sz w:val="26"/>
      <w:szCs w:val="26"/>
    </w:rPr>
  </w:style>
  <w:style w:type="paragraph" w:styleId="Heading6">
    <w:name w:val="heading 6"/>
    <w:basedOn w:val="Heading5"/>
    <w:next w:val="BodyText"/>
    <w:qFormat/>
    <w:rsid w:val="00607995"/>
    <w:pPr>
      <w:keepNext/>
      <w:numPr>
        <w:ilvl w:val="0"/>
        <w:numId w:val="0"/>
      </w:numPr>
      <w:spacing w:before="260" w:after="0" w:line="260" w:lineRule="atLeast"/>
      <w:ind w:right="1531"/>
      <w:outlineLvl w:val="5"/>
    </w:pPr>
    <w:rPr>
      <w:rFonts w:ascii="Arial" w:hAnsi="Arial" w:cs="Arial"/>
      <w:bCs w:val="0"/>
      <w:i w:val="0"/>
      <w:iCs w:val="0"/>
      <w:kern w:val="32"/>
      <w:sz w:val="22"/>
      <w:szCs w:val="22"/>
    </w:rPr>
  </w:style>
  <w:style w:type="paragraph" w:styleId="Heading7">
    <w:name w:val="heading 7"/>
    <w:basedOn w:val="Heading6"/>
    <w:next w:val="BodyText"/>
    <w:qFormat/>
    <w:rsid w:val="00607995"/>
    <w:pPr>
      <w:outlineLvl w:val="6"/>
    </w:pPr>
  </w:style>
  <w:style w:type="paragraph" w:styleId="Heading8">
    <w:name w:val="heading 8"/>
    <w:basedOn w:val="Normal"/>
    <w:next w:val="Normal"/>
    <w:qFormat/>
    <w:rsid w:val="008157FE"/>
    <w:pPr>
      <w:spacing w:before="240" w:after="60"/>
      <w:outlineLvl w:val="7"/>
    </w:pPr>
    <w:rPr>
      <w:i/>
      <w:iCs/>
    </w:rPr>
  </w:style>
  <w:style w:type="paragraph" w:styleId="Heading9">
    <w:name w:val="heading 9"/>
    <w:basedOn w:val="Heading8"/>
    <w:next w:val="BodyText"/>
    <w:qFormat/>
    <w:rsid w:val="00607995"/>
    <w:pPr>
      <w:keepNext/>
      <w:spacing w:before="260" w:after="0" w:line="260" w:lineRule="atLeast"/>
      <w:ind w:right="1531"/>
      <w:outlineLvl w:val="8"/>
    </w:pPr>
    <w:rPr>
      <w:rFonts w:ascii="Arial" w:hAnsi="Arial" w:cs="Arial"/>
      <w:b/>
      <w:i w:val="0"/>
      <w:kern w:val="3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03F3D"/>
    <w:pPr>
      <w:spacing w:before="60" w:after="120"/>
      <w:ind w:left="1418"/>
    </w:pPr>
  </w:style>
  <w:style w:type="paragraph" w:customStyle="1" w:styleId="Subheading">
    <w:name w:val="Subheading"/>
    <w:basedOn w:val="Heading2"/>
    <w:next w:val="BodyText"/>
    <w:rsid w:val="00B03F3D"/>
    <w:pPr>
      <w:numPr>
        <w:ilvl w:val="0"/>
        <w:numId w:val="0"/>
      </w:numPr>
      <w:spacing w:after="120"/>
      <w:ind w:left="1440"/>
    </w:pPr>
    <w:rPr>
      <w:b/>
      <w:sz w:val="24"/>
    </w:rPr>
  </w:style>
  <w:style w:type="paragraph" w:customStyle="1" w:styleId="Subject">
    <w:name w:val="Subject"/>
    <w:basedOn w:val="Normal"/>
    <w:next w:val="BodyText"/>
    <w:rsid w:val="00D23C22"/>
    <w:pPr>
      <w:spacing w:before="120" w:after="960"/>
      <w:jc w:val="right"/>
    </w:pPr>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rPr>
      <w:smallCaps/>
      <w:sz w:val="20"/>
    </w:rPr>
  </w:style>
  <w:style w:type="character" w:styleId="PageNumber">
    <w:name w:val="page number"/>
    <w:basedOn w:val="DefaultParagraphFont"/>
  </w:style>
  <w:style w:type="paragraph" w:customStyle="1" w:styleId="tabletext">
    <w:name w:val="table text"/>
    <w:basedOn w:val="BodyText"/>
    <w:semiHidden/>
    <w:pPr>
      <w:ind w:left="72"/>
    </w:pPr>
  </w:style>
  <w:style w:type="paragraph" w:customStyle="1" w:styleId="tableheading">
    <w:name w:val="table heading"/>
    <w:basedOn w:val="BodyText"/>
    <w:semiHidden/>
    <w:pPr>
      <w:ind w:left="0"/>
    </w:pPr>
    <w:rPr>
      <w:b/>
      <w:color w:val="FFFFFF"/>
    </w:rPr>
  </w:style>
  <w:style w:type="paragraph" w:customStyle="1" w:styleId="HeaderSmall">
    <w:name w:val="Header Small"/>
    <w:basedOn w:val="Header"/>
    <w:next w:val="Header"/>
    <w:pPr>
      <w:framePr w:hSpace="181" w:wrap="around" w:vAnchor="text" w:hAnchor="margin" w:xAlign="right" w:y="1"/>
      <w:tabs>
        <w:tab w:val="clear" w:pos="4153"/>
        <w:tab w:val="clear" w:pos="8306"/>
      </w:tabs>
      <w:spacing w:line="280" w:lineRule="atLeast"/>
    </w:pPr>
    <w:rPr>
      <w:rFonts w:ascii="Arial" w:hAnsi="Arial"/>
      <w:sz w:val="12"/>
      <w:szCs w:val="20"/>
    </w:rPr>
  </w:style>
  <w:style w:type="paragraph" w:styleId="TOC2">
    <w:name w:val="toc 2"/>
    <w:basedOn w:val="TOC1"/>
    <w:next w:val="Normal"/>
    <w:autoRedefine/>
    <w:uiPriority w:val="39"/>
    <w:rsid w:val="00135696"/>
    <w:pPr>
      <w:tabs>
        <w:tab w:val="left" w:pos="1418"/>
      </w:tabs>
      <w:spacing w:before="60"/>
      <w:ind w:left="851"/>
    </w:pPr>
    <w:rPr>
      <w:b w:val="0"/>
      <w:szCs w:val="20"/>
    </w:rPr>
  </w:style>
  <w:style w:type="paragraph" w:customStyle="1" w:styleId="StyleExampleRightShadowedSinglesolidlineCustomColorRG">
    <w:name w:val="Style Example + Right: (Shadowed Single solid line Custom Color(RG..."/>
    <w:basedOn w:val="Normal"/>
    <w:semiHidden/>
    <w:rsid w:val="00265A7A"/>
    <w:pPr>
      <w:numPr>
        <w:numId w:val="1"/>
      </w:numPr>
    </w:pPr>
  </w:style>
  <w:style w:type="paragraph" w:customStyle="1" w:styleId="Mainheading">
    <w:name w:val="Main heading"/>
    <w:basedOn w:val="Heading1"/>
    <w:next w:val="BodyText"/>
    <w:rsid w:val="00D31E00"/>
    <w:pPr>
      <w:numPr>
        <w:numId w:val="0"/>
      </w:numPr>
    </w:pPr>
  </w:style>
  <w:style w:type="paragraph" w:customStyle="1" w:styleId="Highlight">
    <w:name w:val="Highlight"/>
    <w:basedOn w:val="BodyText"/>
    <w:next w:val="BodyText"/>
    <w:semiHidden/>
    <w:rsid w:val="001E113D"/>
    <w:pPr>
      <w:pBdr>
        <w:top w:val="single" w:sz="4" w:space="1" w:color="9595BD" w:shadow="1"/>
        <w:left w:val="single" w:sz="4" w:space="4" w:color="9595BD" w:shadow="1"/>
        <w:bottom w:val="single" w:sz="4" w:space="1" w:color="9595BD" w:shadow="1"/>
        <w:right w:val="single" w:sz="4" w:space="4" w:color="9595BD" w:shadow="1"/>
      </w:pBdr>
      <w:shd w:val="clear" w:color="auto" w:fill="BBC8DB"/>
    </w:pPr>
    <w:rPr>
      <w:rFonts w:ascii="Trebuchet MS" w:hAnsi="Trebuchet MS"/>
    </w:rPr>
  </w:style>
  <w:style w:type="paragraph" w:customStyle="1" w:styleId="Recommendation">
    <w:name w:val="Recommendation"/>
    <w:basedOn w:val="Highlight"/>
    <w:rsid w:val="00D23C22"/>
    <w:pPr>
      <w:pBdr>
        <w:top w:val="single" w:sz="4" w:space="1" w:color="C0C0C0" w:shadow="1"/>
        <w:left w:val="single" w:sz="4" w:space="4" w:color="C0C0C0" w:shadow="1"/>
        <w:bottom w:val="single" w:sz="4" w:space="1" w:color="C0C0C0" w:shadow="1"/>
        <w:right w:val="single" w:sz="4" w:space="4" w:color="C0C0C0" w:shadow="1"/>
      </w:pBdr>
      <w:shd w:val="clear" w:color="auto" w:fill="EDE3A9"/>
    </w:pPr>
    <w:rPr>
      <w:rFonts w:ascii="Arial" w:hAnsi="Arial"/>
    </w:rPr>
  </w:style>
  <w:style w:type="paragraph" w:styleId="TOC1">
    <w:name w:val="toc 1"/>
    <w:basedOn w:val="BodyText"/>
    <w:next w:val="BodyText"/>
    <w:autoRedefine/>
    <w:uiPriority w:val="39"/>
    <w:rsid w:val="003D7B83"/>
    <w:pPr>
      <w:tabs>
        <w:tab w:val="left" w:pos="1134"/>
        <w:tab w:val="right" w:leader="dot" w:pos="9000"/>
      </w:tabs>
      <w:spacing w:before="240" w:after="0"/>
      <w:ind w:left="567"/>
      <w:jc w:val="both"/>
    </w:pPr>
    <w:rPr>
      <w:rFonts w:ascii="Arial" w:hAnsi="Arial"/>
      <w:b/>
      <w:bCs/>
      <w:noProof/>
      <w:sz w:val="22"/>
      <w:szCs w:val="22"/>
    </w:rPr>
  </w:style>
  <w:style w:type="paragraph" w:styleId="TOC3">
    <w:name w:val="toc 3"/>
    <w:basedOn w:val="TOC2"/>
    <w:next w:val="Normal"/>
    <w:autoRedefine/>
    <w:uiPriority w:val="39"/>
    <w:rsid w:val="00BE585A"/>
    <w:pPr>
      <w:spacing w:before="0"/>
      <w:ind w:left="1247"/>
    </w:pPr>
    <w:rPr>
      <w:i/>
      <w:iCs/>
      <w:sz w:val="20"/>
    </w:rPr>
  </w:style>
  <w:style w:type="paragraph" w:styleId="TOC4">
    <w:name w:val="toc 4"/>
    <w:basedOn w:val="Normal"/>
    <w:next w:val="Normal"/>
    <w:autoRedefine/>
    <w:semiHidden/>
    <w:rsid w:val="00AC0DB9"/>
    <w:pPr>
      <w:ind w:left="720"/>
    </w:pPr>
    <w:rPr>
      <w:sz w:val="18"/>
      <w:szCs w:val="18"/>
    </w:rPr>
  </w:style>
  <w:style w:type="paragraph" w:styleId="TOC5">
    <w:name w:val="toc 5"/>
    <w:basedOn w:val="Normal"/>
    <w:next w:val="Normal"/>
    <w:autoRedefine/>
    <w:semiHidden/>
    <w:rsid w:val="00AC0DB9"/>
    <w:pPr>
      <w:ind w:left="960"/>
    </w:pPr>
    <w:rPr>
      <w:sz w:val="18"/>
      <w:szCs w:val="18"/>
    </w:rPr>
  </w:style>
  <w:style w:type="paragraph" w:styleId="TOC6">
    <w:name w:val="toc 6"/>
    <w:basedOn w:val="Normal"/>
    <w:next w:val="Normal"/>
    <w:autoRedefine/>
    <w:semiHidden/>
    <w:rsid w:val="00AC0DB9"/>
    <w:pPr>
      <w:ind w:left="1200"/>
    </w:pPr>
    <w:rPr>
      <w:sz w:val="18"/>
      <w:szCs w:val="18"/>
    </w:rPr>
  </w:style>
  <w:style w:type="paragraph" w:styleId="TOC7">
    <w:name w:val="toc 7"/>
    <w:basedOn w:val="Normal"/>
    <w:next w:val="Normal"/>
    <w:autoRedefine/>
    <w:semiHidden/>
    <w:rsid w:val="00AC0DB9"/>
    <w:pPr>
      <w:ind w:left="1440"/>
    </w:pPr>
    <w:rPr>
      <w:sz w:val="18"/>
      <w:szCs w:val="18"/>
    </w:rPr>
  </w:style>
  <w:style w:type="paragraph" w:styleId="TOC8">
    <w:name w:val="toc 8"/>
    <w:basedOn w:val="Normal"/>
    <w:next w:val="Normal"/>
    <w:autoRedefine/>
    <w:semiHidden/>
    <w:rsid w:val="00AC0DB9"/>
    <w:pPr>
      <w:ind w:left="1680"/>
    </w:pPr>
    <w:rPr>
      <w:sz w:val="18"/>
      <w:szCs w:val="18"/>
    </w:rPr>
  </w:style>
  <w:style w:type="paragraph" w:styleId="TOC9">
    <w:name w:val="toc 9"/>
    <w:basedOn w:val="Normal"/>
    <w:next w:val="Normal"/>
    <w:autoRedefine/>
    <w:semiHidden/>
    <w:rsid w:val="00AC0DB9"/>
    <w:pPr>
      <w:ind w:left="1920"/>
    </w:pPr>
    <w:rPr>
      <w:sz w:val="18"/>
      <w:szCs w:val="18"/>
    </w:rPr>
  </w:style>
  <w:style w:type="character" w:styleId="Hyperlink">
    <w:name w:val="Hyperlink"/>
    <w:uiPriority w:val="99"/>
    <w:rsid w:val="00AC0DB9"/>
    <w:rPr>
      <w:color w:val="0000FF"/>
      <w:u w:val="single"/>
    </w:rPr>
  </w:style>
  <w:style w:type="paragraph" w:customStyle="1" w:styleId="Sisllys">
    <w:name w:val="Sisällys"/>
    <w:basedOn w:val="Mainheading"/>
    <w:next w:val="BodyText"/>
    <w:rsid w:val="00AC0DB9"/>
  </w:style>
  <w:style w:type="table" w:styleId="TableGrid">
    <w:name w:val="Table Grid"/>
    <w:basedOn w:val="TableNormal"/>
    <w:semiHidden/>
    <w:rsid w:val="00155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semiHidden/>
    <w:rsid w:val="0062247C"/>
    <w:pPr>
      <w:keepLines/>
      <w:spacing w:before="40" w:after="40" w:line="280" w:lineRule="atLeast"/>
    </w:pPr>
    <w:rPr>
      <w:rFonts w:ascii="Arial" w:hAnsi="Arial"/>
      <w:sz w:val="20"/>
      <w:szCs w:val="20"/>
    </w:rPr>
  </w:style>
  <w:style w:type="paragraph" w:styleId="FootnoteText">
    <w:name w:val="footnote text"/>
    <w:basedOn w:val="Normal"/>
    <w:semiHidden/>
    <w:rsid w:val="00773C82"/>
    <w:rPr>
      <w:sz w:val="20"/>
      <w:szCs w:val="20"/>
    </w:rPr>
  </w:style>
  <w:style w:type="character" w:styleId="FootnoteReference">
    <w:name w:val="footnote reference"/>
    <w:semiHidden/>
    <w:rsid w:val="00773C82"/>
    <w:rPr>
      <w:vertAlign w:val="superscript"/>
    </w:rPr>
  </w:style>
  <w:style w:type="paragraph" w:customStyle="1" w:styleId="CorporateIdentity">
    <w:name w:val="Corporate Identity"/>
    <w:basedOn w:val="Normal"/>
    <w:rsid w:val="008157FE"/>
    <w:pPr>
      <w:spacing w:before="120" w:after="1200" w:line="240" w:lineRule="atLeast"/>
      <w:ind w:left="709"/>
    </w:pPr>
    <w:rPr>
      <w:b/>
      <w:bCs/>
      <w:caps/>
      <w:sz w:val="22"/>
      <w:szCs w:val="22"/>
      <w:lang w:val="en-GB"/>
    </w:rPr>
  </w:style>
  <w:style w:type="paragraph" w:customStyle="1" w:styleId="StyleHeading8SabonBefore0ptAfter0pt">
    <w:name w:val="Style Heading 8 + Sabon Before:  0 pt After:  0 pt"/>
    <w:basedOn w:val="Heading8"/>
    <w:rsid w:val="008157FE"/>
    <w:pPr>
      <w:spacing w:before="0" w:after="0" w:line="280" w:lineRule="atLeast"/>
      <w:ind w:left="1440"/>
    </w:pPr>
    <w:rPr>
      <w:rFonts w:ascii="Sabon" w:hAnsi="Sabon"/>
      <w:szCs w:val="20"/>
    </w:rPr>
  </w:style>
  <w:style w:type="character" w:styleId="CommentReference">
    <w:name w:val="annotation reference"/>
    <w:semiHidden/>
    <w:rsid w:val="00E14E75"/>
    <w:rPr>
      <w:sz w:val="16"/>
      <w:szCs w:val="16"/>
    </w:rPr>
  </w:style>
  <w:style w:type="paragraph" w:styleId="CommentText">
    <w:name w:val="annotation text"/>
    <w:basedOn w:val="Normal"/>
    <w:semiHidden/>
    <w:rsid w:val="00E14E75"/>
    <w:rPr>
      <w:sz w:val="20"/>
      <w:szCs w:val="20"/>
    </w:rPr>
  </w:style>
  <w:style w:type="paragraph" w:styleId="CommentSubject">
    <w:name w:val="annotation subject"/>
    <w:basedOn w:val="CommentText"/>
    <w:next w:val="CommentText"/>
    <w:semiHidden/>
    <w:rsid w:val="00E14E75"/>
    <w:rPr>
      <w:b/>
      <w:bCs/>
    </w:rPr>
  </w:style>
  <w:style w:type="paragraph" w:styleId="BalloonText">
    <w:name w:val="Balloon Text"/>
    <w:basedOn w:val="Normal"/>
    <w:semiHidden/>
    <w:rsid w:val="00E14E75"/>
    <w:rPr>
      <w:rFonts w:ascii="Tahoma" w:hAnsi="Tahoma" w:cs="Tahoma"/>
      <w:sz w:val="16"/>
      <w:szCs w:val="16"/>
    </w:rPr>
  </w:style>
  <w:style w:type="paragraph" w:customStyle="1" w:styleId="VMleipteksti">
    <w:name w:val="VM leipäteksti"/>
    <w:rsid w:val="00465584"/>
    <w:pPr>
      <w:ind w:left="2608"/>
    </w:pPr>
    <w:rPr>
      <w:sz w:val="24"/>
      <w:szCs w:val="24"/>
      <w:lang w:eastAsia="en-US"/>
    </w:rPr>
  </w:style>
  <w:style w:type="paragraph" w:styleId="Caption">
    <w:name w:val="caption"/>
    <w:basedOn w:val="Normal"/>
    <w:next w:val="Normal"/>
    <w:qFormat/>
    <w:rsid w:val="00FF33DF"/>
    <w:rPr>
      <w:b/>
      <w:bCs/>
      <w:sz w:val="20"/>
      <w:szCs w:val="20"/>
    </w:rPr>
  </w:style>
  <w:style w:type="paragraph" w:customStyle="1" w:styleId="ListNumbersb">
    <w:name w:val="List Number sb"/>
    <w:basedOn w:val="Normal"/>
    <w:rsid w:val="00607995"/>
    <w:pPr>
      <w:numPr>
        <w:numId w:val="3"/>
      </w:numPr>
      <w:spacing w:before="260" w:line="260" w:lineRule="atLeast"/>
    </w:pPr>
    <w:rPr>
      <w:rFonts w:ascii="Arial" w:hAnsi="Arial" w:cs="Arial"/>
      <w:sz w:val="22"/>
    </w:rPr>
  </w:style>
  <w:style w:type="paragraph" w:customStyle="1" w:styleId="ListNumbersb2">
    <w:name w:val="List Number sb 2"/>
    <w:basedOn w:val="Normal"/>
    <w:rsid w:val="00607995"/>
    <w:pPr>
      <w:numPr>
        <w:ilvl w:val="1"/>
        <w:numId w:val="3"/>
      </w:numPr>
      <w:spacing w:before="260" w:line="260" w:lineRule="atLeast"/>
    </w:pPr>
    <w:rPr>
      <w:rFonts w:ascii="Arial" w:hAnsi="Arial" w:cs="Arial"/>
      <w:sz w:val="22"/>
    </w:rPr>
  </w:style>
  <w:style w:type="paragraph" w:customStyle="1" w:styleId="ListNumbersb3">
    <w:name w:val="List Number sb 3"/>
    <w:basedOn w:val="Normal"/>
    <w:rsid w:val="00607995"/>
    <w:pPr>
      <w:numPr>
        <w:ilvl w:val="2"/>
        <w:numId w:val="3"/>
      </w:numPr>
      <w:spacing w:before="260" w:line="260" w:lineRule="atLeast"/>
    </w:pPr>
    <w:rPr>
      <w:rFonts w:ascii="Arial" w:hAnsi="Arial" w:cs="Arial"/>
      <w:sz w:val="22"/>
    </w:rPr>
  </w:style>
  <w:style w:type="paragraph" w:customStyle="1" w:styleId="ListNumbersb4">
    <w:name w:val="List Number sb 4"/>
    <w:basedOn w:val="Normal"/>
    <w:rsid w:val="00607995"/>
    <w:pPr>
      <w:numPr>
        <w:ilvl w:val="3"/>
        <w:numId w:val="3"/>
      </w:numPr>
      <w:spacing w:before="260" w:line="260" w:lineRule="atLeast"/>
    </w:pPr>
    <w:rPr>
      <w:rFonts w:ascii="Arial" w:hAnsi="Arial" w:cs="Arial"/>
      <w:sz w:val="22"/>
    </w:rPr>
  </w:style>
  <w:style w:type="paragraph" w:customStyle="1" w:styleId="ListNumbersb5">
    <w:name w:val="List Number sb 5"/>
    <w:basedOn w:val="Normal"/>
    <w:rsid w:val="00607995"/>
    <w:pPr>
      <w:numPr>
        <w:ilvl w:val="4"/>
        <w:numId w:val="3"/>
      </w:numPr>
      <w:spacing w:before="260" w:line="260" w:lineRule="atLeast"/>
    </w:pPr>
    <w:rPr>
      <w:rFonts w:ascii="Arial" w:hAnsi="Arial" w:cs="Arial"/>
      <w:sz w:val="22"/>
    </w:rPr>
  </w:style>
  <w:style w:type="character" w:customStyle="1" w:styleId="BodyTextChar">
    <w:name w:val="Body Text Char"/>
    <w:link w:val="BodyText"/>
    <w:rsid w:val="00EF6BF0"/>
    <w:rPr>
      <w:sz w:val="24"/>
      <w:szCs w:val="24"/>
      <w:lang w:val="fi-FI" w:eastAsia="en-US" w:bidi="ar-SA"/>
    </w:rPr>
  </w:style>
  <w:style w:type="character" w:customStyle="1" w:styleId="Heading1Char">
    <w:name w:val="Heading 1 Char"/>
    <w:link w:val="Heading1"/>
    <w:rsid w:val="00EF6BF0"/>
    <w:rPr>
      <w:rFonts w:ascii="Arial" w:hAnsi="Arial" w:cs="Arial"/>
      <w:b/>
      <w:bCs/>
      <w:kern w:val="32"/>
      <w:sz w:val="32"/>
      <w:szCs w:val="32"/>
      <w:lang w:eastAsia="en-US"/>
    </w:rPr>
  </w:style>
  <w:style w:type="character" w:customStyle="1" w:styleId="Heading2Char">
    <w:name w:val="Heading 2 Char"/>
    <w:link w:val="Heading2"/>
    <w:rsid w:val="00EF6BF0"/>
    <w:rPr>
      <w:rFonts w:ascii="Arial" w:hAnsi="Arial" w:cs="Arial"/>
      <w:iCs/>
      <w:kern w:val="32"/>
      <w:sz w:val="28"/>
      <w:szCs w:val="28"/>
      <w:lang w:eastAsia="en-US"/>
    </w:rPr>
  </w:style>
  <w:style w:type="paragraph" w:styleId="ListParagraph">
    <w:name w:val="List Paragraph"/>
    <w:basedOn w:val="Normal"/>
    <w:uiPriority w:val="34"/>
    <w:qFormat/>
    <w:rsid w:val="00373E55"/>
    <w:pPr>
      <w:ind w:left="720"/>
      <w:contextualSpacing/>
    </w:pPr>
    <w:rPr>
      <w:lang w:eastAsia="fi-FI"/>
    </w:rPr>
  </w:style>
  <w:style w:type="paragraph" w:styleId="NormalWeb">
    <w:name w:val="Normal (Web)"/>
    <w:basedOn w:val="Normal"/>
    <w:uiPriority w:val="99"/>
    <w:unhideWhenUsed/>
    <w:rsid w:val="00017620"/>
    <w:pPr>
      <w:spacing w:before="100" w:beforeAutospacing="1" w:after="100" w:afterAutospacing="1"/>
    </w:pPr>
    <w:rPr>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7849">
      <w:bodyDiv w:val="1"/>
      <w:marLeft w:val="0"/>
      <w:marRight w:val="0"/>
      <w:marTop w:val="0"/>
      <w:marBottom w:val="0"/>
      <w:divBdr>
        <w:top w:val="none" w:sz="0" w:space="0" w:color="auto"/>
        <w:left w:val="none" w:sz="0" w:space="0" w:color="auto"/>
        <w:bottom w:val="none" w:sz="0" w:space="0" w:color="auto"/>
        <w:right w:val="none" w:sz="0" w:space="0" w:color="auto"/>
      </w:divBdr>
      <w:divsChild>
        <w:div w:id="773983983">
          <w:marLeft w:val="0"/>
          <w:marRight w:val="0"/>
          <w:marTop w:val="0"/>
          <w:marBottom w:val="0"/>
          <w:divBdr>
            <w:top w:val="none" w:sz="0" w:space="0" w:color="auto"/>
            <w:left w:val="none" w:sz="0" w:space="0" w:color="auto"/>
            <w:bottom w:val="none" w:sz="0" w:space="0" w:color="auto"/>
            <w:right w:val="none" w:sz="0" w:space="0" w:color="auto"/>
          </w:divBdr>
          <w:divsChild>
            <w:div w:id="464351245">
              <w:marLeft w:val="0"/>
              <w:marRight w:val="0"/>
              <w:marTop w:val="0"/>
              <w:marBottom w:val="0"/>
              <w:divBdr>
                <w:top w:val="none" w:sz="0" w:space="0" w:color="auto"/>
                <w:left w:val="none" w:sz="0" w:space="0" w:color="auto"/>
                <w:bottom w:val="none" w:sz="0" w:space="0" w:color="auto"/>
                <w:right w:val="none" w:sz="0" w:space="0" w:color="auto"/>
              </w:divBdr>
            </w:div>
            <w:div w:id="611474239">
              <w:marLeft w:val="0"/>
              <w:marRight w:val="0"/>
              <w:marTop w:val="0"/>
              <w:marBottom w:val="0"/>
              <w:divBdr>
                <w:top w:val="none" w:sz="0" w:space="0" w:color="auto"/>
                <w:left w:val="none" w:sz="0" w:space="0" w:color="auto"/>
                <w:bottom w:val="none" w:sz="0" w:space="0" w:color="auto"/>
                <w:right w:val="none" w:sz="0" w:space="0" w:color="auto"/>
              </w:divBdr>
            </w:div>
            <w:div w:id="770130459">
              <w:marLeft w:val="0"/>
              <w:marRight w:val="0"/>
              <w:marTop w:val="0"/>
              <w:marBottom w:val="0"/>
              <w:divBdr>
                <w:top w:val="none" w:sz="0" w:space="0" w:color="auto"/>
                <w:left w:val="none" w:sz="0" w:space="0" w:color="auto"/>
                <w:bottom w:val="none" w:sz="0" w:space="0" w:color="auto"/>
                <w:right w:val="none" w:sz="0" w:space="0" w:color="auto"/>
              </w:divBdr>
            </w:div>
            <w:div w:id="15202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8289">
      <w:bodyDiv w:val="1"/>
      <w:marLeft w:val="0"/>
      <w:marRight w:val="0"/>
      <w:marTop w:val="0"/>
      <w:marBottom w:val="0"/>
      <w:divBdr>
        <w:top w:val="none" w:sz="0" w:space="0" w:color="auto"/>
        <w:left w:val="none" w:sz="0" w:space="0" w:color="auto"/>
        <w:bottom w:val="none" w:sz="0" w:space="0" w:color="auto"/>
        <w:right w:val="none" w:sz="0" w:space="0" w:color="auto"/>
      </w:divBdr>
    </w:div>
    <w:div w:id="256133213">
      <w:bodyDiv w:val="1"/>
      <w:marLeft w:val="0"/>
      <w:marRight w:val="0"/>
      <w:marTop w:val="0"/>
      <w:marBottom w:val="0"/>
      <w:divBdr>
        <w:top w:val="none" w:sz="0" w:space="0" w:color="auto"/>
        <w:left w:val="none" w:sz="0" w:space="0" w:color="auto"/>
        <w:bottom w:val="none" w:sz="0" w:space="0" w:color="auto"/>
        <w:right w:val="none" w:sz="0" w:space="0" w:color="auto"/>
      </w:divBdr>
      <w:divsChild>
        <w:div w:id="1026784031">
          <w:marLeft w:val="0"/>
          <w:marRight w:val="0"/>
          <w:marTop w:val="0"/>
          <w:marBottom w:val="0"/>
          <w:divBdr>
            <w:top w:val="none" w:sz="0" w:space="0" w:color="auto"/>
            <w:left w:val="none" w:sz="0" w:space="0" w:color="auto"/>
            <w:bottom w:val="none" w:sz="0" w:space="0" w:color="auto"/>
            <w:right w:val="none" w:sz="0" w:space="0" w:color="auto"/>
          </w:divBdr>
          <w:divsChild>
            <w:div w:id="25834876">
              <w:marLeft w:val="0"/>
              <w:marRight w:val="0"/>
              <w:marTop w:val="0"/>
              <w:marBottom w:val="0"/>
              <w:divBdr>
                <w:top w:val="none" w:sz="0" w:space="0" w:color="auto"/>
                <w:left w:val="none" w:sz="0" w:space="0" w:color="auto"/>
                <w:bottom w:val="none" w:sz="0" w:space="0" w:color="auto"/>
                <w:right w:val="none" w:sz="0" w:space="0" w:color="auto"/>
              </w:divBdr>
            </w:div>
            <w:div w:id="716704537">
              <w:marLeft w:val="0"/>
              <w:marRight w:val="0"/>
              <w:marTop w:val="0"/>
              <w:marBottom w:val="0"/>
              <w:divBdr>
                <w:top w:val="none" w:sz="0" w:space="0" w:color="auto"/>
                <w:left w:val="none" w:sz="0" w:space="0" w:color="auto"/>
                <w:bottom w:val="none" w:sz="0" w:space="0" w:color="auto"/>
                <w:right w:val="none" w:sz="0" w:space="0" w:color="auto"/>
              </w:divBdr>
            </w:div>
            <w:div w:id="971714508">
              <w:marLeft w:val="0"/>
              <w:marRight w:val="0"/>
              <w:marTop w:val="0"/>
              <w:marBottom w:val="0"/>
              <w:divBdr>
                <w:top w:val="none" w:sz="0" w:space="0" w:color="auto"/>
                <w:left w:val="none" w:sz="0" w:space="0" w:color="auto"/>
                <w:bottom w:val="none" w:sz="0" w:space="0" w:color="auto"/>
                <w:right w:val="none" w:sz="0" w:space="0" w:color="auto"/>
              </w:divBdr>
            </w:div>
            <w:div w:id="1101292267">
              <w:marLeft w:val="0"/>
              <w:marRight w:val="0"/>
              <w:marTop w:val="0"/>
              <w:marBottom w:val="0"/>
              <w:divBdr>
                <w:top w:val="none" w:sz="0" w:space="0" w:color="auto"/>
                <w:left w:val="none" w:sz="0" w:space="0" w:color="auto"/>
                <w:bottom w:val="none" w:sz="0" w:space="0" w:color="auto"/>
                <w:right w:val="none" w:sz="0" w:space="0" w:color="auto"/>
              </w:divBdr>
            </w:div>
            <w:div w:id="1124806194">
              <w:marLeft w:val="0"/>
              <w:marRight w:val="0"/>
              <w:marTop w:val="0"/>
              <w:marBottom w:val="0"/>
              <w:divBdr>
                <w:top w:val="none" w:sz="0" w:space="0" w:color="auto"/>
                <w:left w:val="none" w:sz="0" w:space="0" w:color="auto"/>
                <w:bottom w:val="none" w:sz="0" w:space="0" w:color="auto"/>
                <w:right w:val="none" w:sz="0" w:space="0" w:color="auto"/>
              </w:divBdr>
            </w:div>
            <w:div w:id="1144541445">
              <w:marLeft w:val="0"/>
              <w:marRight w:val="0"/>
              <w:marTop w:val="0"/>
              <w:marBottom w:val="0"/>
              <w:divBdr>
                <w:top w:val="none" w:sz="0" w:space="0" w:color="auto"/>
                <w:left w:val="none" w:sz="0" w:space="0" w:color="auto"/>
                <w:bottom w:val="none" w:sz="0" w:space="0" w:color="auto"/>
                <w:right w:val="none" w:sz="0" w:space="0" w:color="auto"/>
              </w:divBdr>
            </w:div>
            <w:div w:id="1353263883">
              <w:marLeft w:val="0"/>
              <w:marRight w:val="0"/>
              <w:marTop w:val="0"/>
              <w:marBottom w:val="0"/>
              <w:divBdr>
                <w:top w:val="none" w:sz="0" w:space="0" w:color="auto"/>
                <w:left w:val="none" w:sz="0" w:space="0" w:color="auto"/>
                <w:bottom w:val="none" w:sz="0" w:space="0" w:color="auto"/>
                <w:right w:val="none" w:sz="0" w:space="0" w:color="auto"/>
              </w:divBdr>
            </w:div>
            <w:div w:id="1387800191">
              <w:marLeft w:val="0"/>
              <w:marRight w:val="0"/>
              <w:marTop w:val="0"/>
              <w:marBottom w:val="0"/>
              <w:divBdr>
                <w:top w:val="none" w:sz="0" w:space="0" w:color="auto"/>
                <w:left w:val="none" w:sz="0" w:space="0" w:color="auto"/>
                <w:bottom w:val="none" w:sz="0" w:space="0" w:color="auto"/>
                <w:right w:val="none" w:sz="0" w:space="0" w:color="auto"/>
              </w:divBdr>
            </w:div>
            <w:div w:id="1431655905">
              <w:marLeft w:val="0"/>
              <w:marRight w:val="0"/>
              <w:marTop w:val="0"/>
              <w:marBottom w:val="0"/>
              <w:divBdr>
                <w:top w:val="none" w:sz="0" w:space="0" w:color="auto"/>
                <w:left w:val="none" w:sz="0" w:space="0" w:color="auto"/>
                <w:bottom w:val="none" w:sz="0" w:space="0" w:color="auto"/>
                <w:right w:val="none" w:sz="0" w:space="0" w:color="auto"/>
              </w:divBdr>
            </w:div>
            <w:div w:id="1533029915">
              <w:marLeft w:val="0"/>
              <w:marRight w:val="0"/>
              <w:marTop w:val="0"/>
              <w:marBottom w:val="0"/>
              <w:divBdr>
                <w:top w:val="none" w:sz="0" w:space="0" w:color="auto"/>
                <w:left w:val="none" w:sz="0" w:space="0" w:color="auto"/>
                <w:bottom w:val="none" w:sz="0" w:space="0" w:color="auto"/>
                <w:right w:val="none" w:sz="0" w:space="0" w:color="auto"/>
              </w:divBdr>
            </w:div>
            <w:div w:id="1556812360">
              <w:marLeft w:val="0"/>
              <w:marRight w:val="0"/>
              <w:marTop w:val="0"/>
              <w:marBottom w:val="0"/>
              <w:divBdr>
                <w:top w:val="none" w:sz="0" w:space="0" w:color="auto"/>
                <w:left w:val="none" w:sz="0" w:space="0" w:color="auto"/>
                <w:bottom w:val="none" w:sz="0" w:space="0" w:color="auto"/>
                <w:right w:val="none" w:sz="0" w:space="0" w:color="auto"/>
              </w:divBdr>
            </w:div>
            <w:div w:id="1603805830">
              <w:marLeft w:val="0"/>
              <w:marRight w:val="0"/>
              <w:marTop w:val="0"/>
              <w:marBottom w:val="0"/>
              <w:divBdr>
                <w:top w:val="none" w:sz="0" w:space="0" w:color="auto"/>
                <w:left w:val="none" w:sz="0" w:space="0" w:color="auto"/>
                <w:bottom w:val="none" w:sz="0" w:space="0" w:color="auto"/>
                <w:right w:val="none" w:sz="0" w:space="0" w:color="auto"/>
              </w:divBdr>
            </w:div>
            <w:div w:id="1625430839">
              <w:marLeft w:val="0"/>
              <w:marRight w:val="0"/>
              <w:marTop w:val="0"/>
              <w:marBottom w:val="0"/>
              <w:divBdr>
                <w:top w:val="none" w:sz="0" w:space="0" w:color="auto"/>
                <w:left w:val="none" w:sz="0" w:space="0" w:color="auto"/>
                <w:bottom w:val="none" w:sz="0" w:space="0" w:color="auto"/>
                <w:right w:val="none" w:sz="0" w:space="0" w:color="auto"/>
              </w:divBdr>
            </w:div>
            <w:div w:id="1711875159">
              <w:marLeft w:val="0"/>
              <w:marRight w:val="0"/>
              <w:marTop w:val="0"/>
              <w:marBottom w:val="0"/>
              <w:divBdr>
                <w:top w:val="none" w:sz="0" w:space="0" w:color="auto"/>
                <w:left w:val="none" w:sz="0" w:space="0" w:color="auto"/>
                <w:bottom w:val="none" w:sz="0" w:space="0" w:color="auto"/>
                <w:right w:val="none" w:sz="0" w:space="0" w:color="auto"/>
              </w:divBdr>
            </w:div>
            <w:div w:id="1729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6323">
      <w:bodyDiv w:val="1"/>
      <w:marLeft w:val="0"/>
      <w:marRight w:val="0"/>
      <w:marTop w:val="0"/>
      <w:marBottom w:val="0"/>
      <w:divBdr>
        <w:top w:val="none" w:sz="0" w:space="0" w:color="auto"/>
        <w:left w:val="none" w:sz="0" w:space="0" w:color="auto"/>
        <w:bottom w:val="none" w:sz="0" w:space="0" w:color="auto"/>
        <w:right w:val="none" w:sz="0" w:space="0" w:color="auto"/>
      </w:divBdr>
      <w:divsChild>
        <w:div w:id="1282224405">
          <w:marLeft w:val="576"/>
          <w:marRight w:val="0"/>
          <w:marTop w:val="86"/>
          <w:marBottom w:val="0"/>
          <w:divBdr>
            <w:top w:val="none" w:sz="0" w:space="0" w:color="auto"/>
            <w:left w:val="none" w:sz="0" w:space="0" w:color="auto"/>
            <w:bottom w:val="none" w:sz="0" w:space="0" w:color="auto"/>
            <w:right w:val="none" w:sz="0" w:space="0" w:color="auto"/>
          </w:divBdr>
        </w:div>
      </w:divsChild>
    </w:div>
    <w:div w:id="364643284">
      <w:bodyDiv w:val="1"/>
      <w:marLeft w:val="0"/>
      <w:marRight w:val="0"/>
      <w:marTop w:val="0"/>
      <w:marBottom w:val="0"/>
      <w:divBdr>
        <w:top w:val="none" w:sz="0" w:space="0" w:color="auto"/>
        <w:left w:val="none" w:sz="0" w:space="0" w:color="auto"/>
        <w:bottom w:val="none" w:sz="0" w:space="0" w:color="auto"/>
        <w:right w:val="none" w:sz="0" w:space="0" w:color="auto"/>
      </w:divBdr>
      <w:divsChild>
        <w:div w:id="902059248">
          <w:marLeft w:val="0"/>
          <w:marRight w:val="0"/>
          <w:marTop w:val="0"/>
          <w:marBottom w:val="0"/>
          <w:divBdr>
            <w:top w:val="none" w:sz="0" w:space="0" w:color="auto"/>
            <w:left w:val="none" w:sz="0" w:space="0" w:color="auto"/>
            <w:bottom w:val="none" w:sz="0" w:space="0" w:color="auto"/>
            <w:right w:val="none" w:sz="0" w:space="0" w:color="auto"/>
          </w:divBdr>
        </w:div>
      </w:divsChild>
    </w:div>
    <w:div w:id="384833961">
      <w:bodyDiv w:val="1"/>
      <w:marLeft w:val="0"/>
      <w:marRight w:val="0"/>
      <w:marTop w:val="0"/>
      <w:marBottom w:val="0"/>
      <w:divBdr>
        <w:top w:val="none" w:sz="0" w:space="0" w:color="auto"/>
        <w:left w:val="none" w:sz="0" w:space="0" w:color="auto"/>
        <w:bottom w:val="none" w:sz="0" w:space="0" w:color="auto"/>
        <w:right w:val="none" w:sz="0" w:space="0" w:color="auto"/>
      </w:divBdr>
      <w:divsChild>
        <w:div w:id="1346323784">
          <w:marLeft w:val="1123"/>
          <w:marRight w:val="0"/>
          <w:marTop w:val="77"/>
          <w:marBottom w:val="0"/>
          <w:divBdr>
            <w:top w:val="none" w:sz="0" w:space="0" w:color="auto"/>
            <w:left w:val="none" w:sz="0" w:space="0" w:color="auto"/>
            <w:bottom w:val="none" w:sz="0" w:space="0" w:color="auto"/>
            <w:right w:val="none" w:sz="0" w:space="0" w:color="auto"/>
          </w:divBdr>
        </w:div>
        <w:div w:id="1348172524">
          <w:marLeft w:val="576"/>
          <w:marRight w:val="0"/>
          <w:marTop w:val="86"/>
          <w:marBottom w:val="0"/>
          <w:divBdr>
            <w:top w:val="none" w:sz="0" w:space="0" w:color="auto"/>
            <w:left w:val="none" w:sz="0" w:space="0" w:color="auto"/>
            <w:bottom w:val="none" w:sz="0" w:space="0" w:color="auto"/>
            <w:right w:val="none" w:sz="0" w:space="0" w:color="auto"/>
          </w:divBdr>
        </w:div>
        <w:div w:id="1633368396">
          <w:marLeft w:val="1541"/>
          <w:marRight w:val="0"/>
          <w:marTop w:val="67"/>
          <w:marBottom w:val="0"/>
          <w:divBdr>
            <w:top w:val="none" w:sz="0" w:space="0" w:color="auto"/>
            <w:left w:val="none" w:sz="0" w:space="0" w:color="auto"/>
            <w:bottom w:val="none" w:sz="0" w:space="0" w:color="auto"/>
            <w:right w:val="none" w:sz="0" w:space="0" w:color="auto"/>
          </w:divBdr>
        </w:div>
        <w:div w:id="1676763395">
          <w:marLeft w:val="1541"/>
          <w:marRight w:val="0"/>
          <w:marTop w:val="67"/>
          <w:marBottom w:val="0"/>
          <w:divBdr>
            <w:top w:val="none" w:sz="0" w:space="0" w:color="auto"/>
            <w:left w:val="none" w:sz="0" w:space="0" w:color="auto"/>
            <w:bottom w:val="none" w:sz="0" w:space="0" w:color="auto"/>
            <w:right w:val="none" w:sz="0" w:space="0" w:color="auto"/>
          </w:divBdr>
        </w:div>
        <w:div w:id="1680044214">
          <w:marLeft w:val="1541"/>
          <w:marRight w:val="0"/>
          <w:marTop w:val="67"/>
          <w:marBottom w:val="0"/>
          <w:divBdr>
            <w:top w:val="none" w:sz="0" w:space="0" w:color="auto"/>
            <w:left w:val="none" w:sz="0" w:space="0" w:color="auto"/>
            <w:bottom w:val="none" w:sz="0" w:space="0" w:color="auto"/>
            <w:right w:val="none" w:sz="0" w:space="0" w:color="auto"/>
          </w:divBdr>
        </w:div>
      </w:divsChild>
    </w:div>
    <w:div w:id="421948560">
      <w:bodyDiv w:val="1"/>
      <w:marLeft w:val="0"/>
      <w:marRight w:val="0"/>
      <w:marTop w:val="0"/>
      <w:marBottom w:val="0"/>
      <w:divBdr>
        <w:top w:val="none" w:sz="0" w:space="0" w:color="auto"/>
        <w:left w:val="none" w:sz="0" w:space="0" w:color="auto"/>
        <w:bottom w:val="none" w:sz="0" w:space="0" w:color="auto"/>
        <w:right w:val="none" w:sz="0" w:space="0" w:color="auto"/>
      </w:divBdr>
      <w:divsChild>
        <w:div w:id="1137070323">
          <w:marLeft w:val="0"/>
          <w:marRight w:val="0"/>
          <w:marTop w:val="0"/>
          <w:marBottom w:val="0"/>
          <w:divBdr>
            <w:top w:val="none" w:sz="0" w:space="0" w:color="auto"/>
            <w:left w:val="none" w:sz="0" w:space="0" w:color="auto"/>
            <w:bottom w:val="none" w:sz="0" w:space="0" w:color="auto"/>
            <w:right w:val="none" w:sz="0" w:space="0" w:color="auto"/>
          </w:divBdr>
          <w:divsChild>
            <w:div w:id="1029722663">
              <w:marLeft w:val="0"/>
              <w:marRight w:val="0"/>
              <w:marTop w:val="0"/>
              <w:marBottom w:val="0"/>
              <w:divBdr>
                <w:top w:val="none" w:sz="0" w:space="0" w:color="auto"/>
                <w:left w:val="none" w:sz="0" w:space="0" w:color="auto"/>
                <w:bottom w:val="none" w:sz="0" w:space="0" w:color="auto"/>
                <w:right w:val="none" w:sz="0" w:space="0" w:color="auto"/>
              </w:divBdr>
            </w:div>
            <w:div w:id="1047218554">
              <w:marLeft w:val="0"/>
              <w:marRight w:val="0"/>
              <w:marTop w:val="0"/>
              <w:marBottom w:val="0"/>
              <w:divBdr>
                <w:top w:val="none" w:sz="0" w:space="0" w:color="auto"/>
                <w:left w:val="none" w:sz="0" w:space="0" w:color="auto"/>
                <w:bottom w:val="none" w:sz="0" w:space="0" w:color="auto"/>
                <w:right w:val="none" w:sz="0" w:space="0" w:color="auto"/>
              </w:divBdr>
            </w:div>
            <w:div w:id="1177618507">
              <w:marLeft w:val="0"/>
              <w:marRight w:val="0"/>
              <w:marTop w:val="0"/>
              <w:marBottom w:val="0"/>
              <w:divBdr>
                <w:top w:val="none" w:sz="0" w:space="0" w:color="auto"/>
                <w:left w:val="none" w:sz="0" w:space="0" w:color="auto"/>
                <w:bottom w:val="none" w:sz="0" w:space="0" w:color="auto"/>
                <w:right w:val="none" w:sz="0" w:space="0" w:color="auto"/>
              </w:divBdr>
            </w:div>
            <w:div w:id="1291015409">
              <w:marLeft w:val="0"/>
              <w:marRight w:val="0"/>
              <w:marTop w:val="0"/>
              <w:marBottom w:val="0"/>
              <w:divBdr>
                <w:top w:val="none" w:sz="0" w:space="0" w:color="auto"/>
                <w:left w:val="none" w:sz="0" w:space="0" w:color="auto"/>
                <w:bottom w:val="none" w:sz="0" w:space="0" w:color="auto"/>
                <w:right w:val="none" w:sz="0" w:space="0" w:color="auto"/>
              </w:divBdr>
            </w:div>
            <w:div w:id="2086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5401">
      <w:bodyDiv w:val="1"/>
      <w:marLeft w:val="0"/>
      <w:marRight w:val="0"/>
      <w:marTop w:val="0"/>
      <w:marBottom w:val="0"/>
      <w:divBdr>
        <w:top w:val="none" w:sz="0" w:space="0" w:color="auto"/>
        <w:left w:val="none" w:sz="0" w:space="0" w:color="auto"/>
        <w:bottom w:val="none" w:sz="0" w:space="0" w:color="auto"/>
        <w:right w:val="none" w:sz="0" w:space="0" w:color="auto"/>
      </w:divBdr>
      <w:divsChild>
        <w:div w:id="1033076705">
          <w:marLeft w:val="576"/>
          <w:marRight w:val="0"/>
          <w:marTop w:val="77"/>
          <w:marBottom w:val="0"/>
          <w:divBdr>
            <w:top w:val="none" w:sz="0" w:space="0" w:color="auto"/>
            <w:left w:val="none" w:sz="0" w:space="0" w:color="auto"/>
            <w:bottom w:val="none" w:sz="0" w:space="0" w:color="auto"/>
            <w:right w:val="none" w:sz="0" w:space="0" w:color="auto"/>
          </w:divBdr>
        </w:div>
      </w:divsChild>
    </w:div>
    <w:div w:id="497890771">
      <w:bodyDiv w:val="1"/>
      <w:marLeft w:val="0"/>
      <w:marRight w:val="0"/>
      <w:marTop w:val="0"/>
      <w:marBottom w:val="0"/>
      <w:divBdr>
        <w:top w:val="none" w:sz="0" w:space="0" w:color="auto"/>
        <w:left w:val="none" w:sz="0" w:space="0" w:color="auto"/>
        <w:bottom w:val="none" w:sz="0" w:space="0" w:color="auto"/>
        <w:right w:val="none" w:sz="0" w:space="0" w:color="auto"/>
      </w:divBdr>
      <w:divsChild>
        <w:div w:id="1716155007">
          <w:marLeft w:val="0"/>
          <w:marRight w:val="0"/>
          <w:marTop w:val="0"/>
          <w:marBottom w:val="0"/>
          <w:divBdr>
            <w:top w:val="none" w:sz="0" w:space="0" w:color="auto"/>
            <w:left w:val="none" w:sz="0" w:space="0" w:color="auto"/>
            <w:bottom w:val="none" w:sz="0" w:space="0" w:color="auto"/>
            <w:right w:val="none" w:sz="0" w:space="0" w:color="auto"/>
          </w:divBdr>
          <w:divsChild>
            <w:div w:id="42485791">
              <w:marLeft w:val="0"/>
              <w:marRight w:val="0"/>
              <w:marTop w:val="0"/>
              <w:marBottom w:val="0"/>
              <w:divBdr>
                <w:top w:val="none" w:sz="0" w:space="0" w:color="auto"/>
                <w:left w:val="none" w:sz="0" w:space="0" w:color="auto"/>
                <w:bottom w:val="none" w:sz="0" w:space="0" w:color="auto"/>
                <w:right w:val="none" w:sz="0" w:space="0" w:color="auto"/>
              </w:divBdr>
            </w:div>
            <w:div w:id="365982994">
              <w:marLeft w:val="0"/>
              <w:marRight w:val="0"/>
              <w:marTop w:val="0"/>
              <w:marBottom w:val="0"/>
              <w:divBdr>
                <w:top w:val="none" w:sz="0" w:space="0" w:color="auto"/>
                <w:left w:val="none" w:sz="0" w:space="0" w:color="auto"/>
                <w:bottom w:val="none" w:sz="0" w:space="0" w:color="auto"/>
                <w:right w:val="none" w:sz="0" w:space="0" w:color="auto"/>
              </w:divBdr>
            </w:div>
            <w:div w:id="624196232">
              <w:marLeft w:val="0"/>
              <w:marRight w:val="0"/>
              <w:marTop w:val="0"/>
              <w:marBottom w:val="0"/>
              <w:divBdr>
                <w:top w:val="none" w:sz="0" w:space="0" w:color="auto"/>
                <w:left w:val="none" w:sz="0" w:space="0" w:color="auto"/>
                <w:bottom w:val="none" w:sz="0" w:space="0" w:color="auto"/>
                <w:right w:val="none" w:sz="0" w:space="0" w:color="auto"/>
              </w:divBdr>
            </w:div>
            <w:div w:id="751511159">
              <w:marLeft w:val="0"/>
              <w:marRight w:val="0"/>
              <w:marTop w:val="0"/>
              <w:marBottom w:val="0"/>
              <w:divBdr>
                <w:top w:val="none" w:sz="0" w:space="0" w:color="auto"/>
                <w:left w:val="none" w:sz="0" w:space="0" w:color="auto"/>
                <w:bottom w:val="none" w:sz="0" w:space="0" w:color="auto"/>
                <w:right w:val="none" w:sz="0" w:space="0" w:color="auto"/>
              </w:divBdr>
            </w:div>
            <w:div w:id="1335646377">
              <w:marLeft w:val="0"/>
              <w:marRight w:val="0"/>
              <w:marTop w:val="0"/>
              <w:marBottom w:val="0"/>
              <w:divBdr>
                <w:top w:val="none" w:sz="0" w:space="0" w:color="auto"/>
                <w:left w:val="none" w:sz="0" w:space="0" w:color="auto"/>
                <w:bottom w:val="none" w:sz="0" w:space="0" w:color="auto"/>
                <w:right w:val="none" w:sz="0" w:space="0" w:color="auto"/>
              </w:divBdr>
            </w:div>
            <w:div w:id="1585918739">
              <w:marLeft w:val="0"/>
              <w:marRight w:val="0"/>
              <w:marTop w:val="0"/>
              <w:marBottom w:val="0"/>
              <w:divBdr>
                <w:top w:val="none" w:sz="0" w:space="0" w:color="auto"/>
                <w:left w:val="none" w:sz="0" w:space="0" w:color="auto"/>
                <w:bottom w:val="none" w:sz="0" w:space="0" w:color="auto"/>
                <w:right w:val="none" w:sz="0" w:space="0" w:color="auto"/>
              </w:divBdr>
            </w:div>
            <w:div w:id="1815952782">
              <w:marLeft w:val="0"/>
              <w:marRight w:val="0"/>
              <w:marTop w:val="0"/>
              <w:marBottom w:val="0"/>
              <w:divBdr>
                <w:top w:val="none" w:sz="0" w:space="0" w:color="auto"/>
                <w:left w:val="none" w:sz="0" w:space="0" w:color="auto"/>
                <w:bottom w:val="none" w:sz="0" w:space="0" w:color="auto"/>
                <w:right w:val="none" w:sz="0" w:space="0" w:color="auto"/>
              </w:divBdr>
            </w:div>
            <w:div w:id="1826555888">
              <w:marLeft w:val="0"/>
              <w:marRight w:val="0"/>
              <w:marTop w:val="0"/>
              <w:marBottom w:val="0"/>
              <w:divBdr>
                <w:top w:val="none" w:sz="0" w:space="0" w:color="auto"/>
                <w:left w:val="none" w:sz="0" w:space="0" w:color="auto"/>
                <w:bottom w:val="none" w:sz="0" w:space="0" w:color="auto"/>
                <w:right w:val="none" w:sz="0" w:space="0" w:color="auto"/>
              </w:divBdr>
            </w:div>
            <w:div w:id="1877504861">
              <w:marLeft w:val="0"/>
              <w:marRight w:val="0"/>
              <w:marTop w:val="0"/>
              <w:marBottom w:val="0"/>
              <w:divBdr>
                <w:top w:val="none" w:sz="0" w:space="0" w:color="auto"/>
                <w:left w:val="none" w:sz="0" w:space="0" w:color="auto"/>
                <w:bottom w:val="none" w:sz="0" w:space="0" w:color="auto"/>
                <w:right w:val="none" w:sz="0" w:space="0" w:color="auto"/>
              </w:divBdr>
            </w:div>
            <w:div w:id="21314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2730">
      <w:bodyDiv w:val="1"/>
      <w:marLeft w:val="0"/>
      <w:marRight w:val="0"/>
      <w:marTop w:val="0"/>
      <w:marBottom w:val="0"/>
      <w:divBdr>
        <w:top w:val="none" w:sz="0" w:space="0" w:color="auto"/>
        <w:left w:val="none" w:sz="0" w:space="0" w:color="auto"/>
        <w:bottom w:val="none" w:sz="0" w:space="0" w:color="auto"/>
        <w:right w:val="none" w:sz="0" w:space="0" w:color="auto"/>
      </w:divBdr>
      <w:divsChild>
        <w:div w:id="62073401">
          <w:marLeft w:val="1541"/>
          <w:marRight w:val="0"/>
          <w:marTop w:val="77"/>
          <w:marBottom w:val="0"/>
          <w:divBdr>
            <w:top w:val="none" w:sz="0" w:space="0" w:color="auto"/>
            <w:left w:val="none" w:sz="0" w:space="0" w:color="auto"/>
            <w:bottom w:val="none" w:sz="0" w:space="0" w:color="auto"/>
            <w:right w:val="none" w:sz="0" w:space="0" w:color="auto"/>
          </w:divBdr>
        </w:div>
        <w:div w:id="544146729">
          <w:marLeft w:val="576"/>
          <w:marRight w:val="0"/>
          <w:marTop w:val="86"/>
          <w:marBottom w:val="0"/>
          <w:divBdr>
            <w:top w:val="none" w:sz="0" w:space="0" w:color="auto"/>
            <w:left w:val="none" w:sz="0" w:space="0" w:color="auto"/>
            <w:bottom w:val="none" w:sz="0" w:space="0" w:color="auto"/>
            <w:right w:val="none" w:sz="0" w:space="0" w:color="auto"/>
          </w:divBdr>
        </w:div>
        <w:div w:id="996376260">
          <w:marLeft w:val="1123"/>
          <w:marRight w:val="0"/>
          <w:marTop w:val="86"/>
          <w:marBottom w:val="0"/>
          <w:divBdr>
            <w:top w:val="none" w:sz="0" w:space="0" w:color="auto"/>
            <w:left w:val="none" w:sz="0" w:space="0" w:color="auto"/>
            <w:bottom w:val="none" w:sz="0" w:space="0" w:color="auto"/>
            <w:right w:val="none" w:sz="0" w:space="0" w:color="auto"/>
          </w:divBdr>
        </w:div>
        <w:div w:id="1002320160">
          <w:marLeft w:val="576"/>
          <w:marRight w:val="0"/>
          <w:marTop w:val="96"/>
          <w:marBottom w:val="0"/>
          <w:divBdr>
            <w:top w:val="none" w:sz="0" w:space="0" w:color="auto"/>
            <w:left w:val="none" w:sz="0" w:space="0" w:color="auto"/>
            <w:bottom w:val="none" w:sz="0" w:space="0" w:color="auto"/>
            <w:right w:val="none" w:sz="0" w:space="0" w:color="auto"/>
          </w:divBdr>
        </w:div>
        <w:div w:id="1320113038">
          <w:marLeft w:val="1123"/>
          <w:marRight w:val="0"/>
          <w:marTop w:val="86"/>
          <w:marBottom w:val="0"/>
          <w:divBdr>
            <w:top w:val="none" w:sz="0" w:space="0" w:color="auto"/>
            <w:left w:val="none" w:sz="0" w:space="0" w:color="auto"/>
            <w:bottom w:val="none" w:sz="0" w:space="0" w:color="auto"/>
            <w:right w:val="none" w:sz="0" w:space="0" w:color="auto"/>
          </w:divBdr>
        </w:div>
        <w:div w:id="1610433998">
          <w:marLeft w:val="576"/>
          <w:marRight w:val="0"/>
          <w:marTop w:val="96"/>
          <w:marBottom w:val="0"/>
          <w:divBdr>
            <w:top w:val="none" w:sz="0" w:space="0" w:color="auto"/>
            <w:left w:val="none" w:sz="0" w:space="0" w:color="auto"/>
            <w:bottom w:val="none" w:sz="0" w:space="0" w:color="auto"/>
            <w:right w:val="none" w:sz="0" w:space="0" w:color="auto"/>
          </w:divBdr>
        </w:div>
        <w:div w:id="1709261849">
          <w:marLeft w:val="1123"/>
          <w:marRight w:val="0"/>
          <w:marTop w:val="86"/>
          <w:marBottom w:val="0"/>
          <w:divBdr>
            <w:top w:val="none" w:sz="0" w:space="0" w:color="auto"/>
            <w:left w:val="none" w:sz="0" w:space="0" w:color="auto"/>
            <w:bottom w:val="none" w:sz="0" w:space="0" w:color="auto"/>
            <w:right w:val="none" w:sz="0" w:space="0" w:color="auto"/>
          </w:divBdr>
        </w:div>
        <w:div w:id="1811745581">
          <w:marLeft w:val="1541"/>
          <w:marRight w:val="0"/>
          <w:marTop w:val="77"/>
          <w:marBottom w:val="0"/>
          <w:divBdr>
            <w:top w:val="none" w:sz="0" w:space="0" w:color="auto"/>
            <w:left w:val="none" w:sz="0" w:space="0" w:color="auto"/>
            <w:bottom w:val="none" w:sz="0" w:space="0" w:color="auto"/>
            <w:right w:val="none" w:sz="0" w:space="0" w:color="auto"/>
          </w:divBdr>
        </w:div>
        <w:div w:id="1985044883">
          <w:marLeft w:val="1123"/>
          <w:marRight w:val="0"/>
          <w:marTop w:val="86"/>
          <w:marBottom w:val="0"/>
          <w:divBdr>
            <w:top w:val="none" w:sz="0" w:space="0" w:color="auto"/>
            <w:left w:val="none" w:sz="0" w:space="0" w:color="auto"/>
            <w:bottom w:val="none" w:sz="0" w:space="0" w:color="auto"/>
            <w:right w:val="none" w:sz="0" w:space="0" w:color="auto"/>
          </w:divBdr>
        </w:div>
      </w:divsChild>
    </w:div>
    <w:div w:id="555628333">
      <w:bodyDiv w:val="1"/>
      <w:marLeft w:val="0"/>
      <w:marRight w:val="0"/>
      <w:marTop w:val="0"/>
      <w:marBottom w:val="0"/>
      <w:divBdr>
        <w:top w:val="none" w:sz="0" w:space="0" w:color="auto"/>
        <w:left w:val="none" w:sz="0" w:space="0" w:color="auto"/>
        <w:bottom w:val="none" w:sz="0" w:space="0" w:color="auto"/>
        <w:right w:val="none" w:sz="0" w:space="0" w:color="auto"/>
      </w:divBdr>
      <w:divsChild>
        <w:div w:id="1883403333">
          <w:marLeft w:val="0"/>
          <w:marRight w:val="0"/>
          <w:marTop w:val="0"/>
          <w:marBottom w:val="0"/>
          <w:divBdr>
            <w:top w:val="none" w:sz="0" w:space="0" w:color="auto"/>
            <w:left w:val="none" w:sz="0" w:space="0" w:color="auto"/>
            <w:bottom w:val="none" w:sz="0" w:space="0" w:color="auto"/>
            <w:right w:val="none" w:sz="0" w:space="0" w:color="auto"/>
          </w:divBdr>
          <w:divsChild>
            <w:div w:id="249238936">
              <w:marLeft w:val="0"/>
              <w:marRight w:val="0"/>
              <w:marTop w:val="0"/>
              <w:marBottom w:val="0"/>
              <w:divBdr>
                <w:top w:val="none" w:sz="0" w:space="0" w:color="auto"/>
                <w:left w:val="none" w:sz="0" w:space="0" w:color="auto"/>
                <w:bottom w:val="none" w:sz="0" w:space="0" w:color="auto"/>
                <w:right w:val="none" w:sz="0" w:space="0" w:color="auto"/>
              </w:divBdr>
            </w:div>
            <w:div w:id="280766800">
              <w:marLeft w:val="0"/>
              <w:marRight w:val="0"/>
              <w:marTop w:val="0"/>
              <w:marBottom w:val="0"/>
              <w:divBdr>
                <w:top w:val="none" w:sz="0" w:space="0" w:color="auto"/>
                <w:left w:val="none" w:sz="0" w:space="0" w:color="auto"/>
                <w:bottom w:val="none" w:sz="0" w:space="0" w:color="auto"/>
                <w:right w:val="none" w:sz="0" w:space="0" w:color="auto"/>
              </w:divBdr>
            </w:div>
            <w:div w:id="378208919">
              <w:marLeft w:val="0"/>
              <w:marRight w:val="0"/>
              <w:marTop w:val="0"/>
              <w:marBottom w:val="0"/>
              <w:divBdr>
                <w:top w:val="none" w:sz="0" w:space="0" w:color="auto"/>
                <w:left w:val="none" w:sz="0" w:space="0" w:color="auto"/>
                <w:bottom w:val="none" w:sz="0" w:space="0" w:color="auto"/>
                <w:right w:val="none" w:sz="0" w:space="0" w:color="auto"/>
              </w:divBdr>
            </w:div>
            <w:div w:id="922101967">
              <w:marLeft w:val="0"/>
              <w:marRight w:val="0"/>
              <w:marTop w:val="0"/>
              <w:marBottom w:val="0"/>
              <w:divBdr>
                <w:top w:val="none" w:sz="0" w:space="0" w:color="auto"/>
                <w:left w:val="none" w:sz="0" w:space="0" w:color="auto"/>
                <w:bottom w:val="none" w:sz="0" w:space="0" w:color="auto"/>
                <w:right w:val="none" w:sz="0" w:space="0" w:color="auto"/>
              </w:divBdr>
            </w:div>
            <w:div w:id="1224675888">
              <w:marLeft w:val="0"/>
              <w:marRight w:val="0"/>
              <w:marTop w:val="0"/>
              <w:marBottom w:val="0"/>
              <w:divBdr>
                <w:top w:val="none" w:sz="0" w:space="0" w:color="auto"/>
                <w:left w:val="none" w:sz="0" w:space="0" w:color="auto"/>
                <w:bottom w:val="none" w:sz="0" w:space="0" w:color="auto"/>
                <w:right w:val="none" w:sz="0" w:space="0" w:color="auto"/>
              </w:divBdr>
            </w:div>
            <w:div w:id="1515807125">
              <w:marLeft w:val="0"/>
              <w:marRight w:val="0"/>
              <w:marTop w:val="0"/>
              <w:marBottom w:val="0"/>
              <w:divBdr>
                <w:top w:val="none" w:sz="0" w:space="0" w:color="auto"/>
                <w:left w:val="none" w:sz="0" w:space="0" w:color="auto"/>
                <w:bottom w:val="none" w:sz="0" w:space="0" w:color="auto"/>
                <w:right w:val="none" w:sz="0" w:space="0" w:color="auto"/>
              </w:divBdr>
            </w:div>
            <w:div w:id="1533418313">
              <w:marLeft w:val="0"/>
              <w:marRight w:val="0"/>
              <w:marTop w:val="0"/>
              <w:marBottom w:val="0"/>
              <w:divBdr>
                <w:top w:val="none" w:sz="0" w:space="0" w:color="auto"/>
                <w:left w:val="none" w:sz="0" w:space="0" w:color="auto"/>
                <w:bottom w:val="none" w:sz="0" w:space="0" w:color="auto"/>
                <w:right w:val="none" w:sz="0" w:space="0" w:color="auto"/>
              </w:divBdr>
            </w:div>
            <w:div w:id="1575698882">
              <w:marLeft w:val="0"/>
              <w:marRight w:val="0"/>
              <w:marTop w:val="0"/>
              <w:marBottom w:val="0"/>
              <w:divBdr>
                <w:top w:val="none" w:sz="0" w:space="0" w:color="auto"/>
                <w:left w:val="none" w:sz="0" w:space="0" w:color="auto"/>
                <w:bottom w:val="none" w:sz="0" w:space="0" w:color="auto"/>
                <w:right w:val="none" w:sz="0" w:space="0" w:color="auto"/>
              </w:divBdr>
            </w:div>
            <w:div w:id="1750613006">
              <w:marLeft w:val="0"/>
              <w:marRight w:val="0"/>
              <w:marTop w:val="0"/>
              <w:marBottom w:val="0"/>
              <w:divBdr>
                <w:top w:val="none" w:sz="0" w:space="0" w:color="auto"/>
                <w:left w:val="none" w:sz="0" w:space="0" w:color="auto"/>
                <w:bottom w:val="none" w:sz="0" w:space="0" w:color="auto"/>
                <w:right w:val="none" w:sz="0" w:space="0" w:color="auto"/>
              </w:divBdr>
            </w:div>
            <w:div w:id="18537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19120">
      <w:bodyDiv w:val="1"/>
      <w:marLeft w:val="0"/>
      <w:marRight w:val="0"/>
      <w:marTop w:val="0"/>
      <w:marBottom w:val="0"/>
      <w:divBdr>
        <w:top w:val="none" w:sz="0" w:space="0" w:color="auto"/>
        <w:left w:val="none" w:sz="0" w:space="0" w:color="auto"/>
        <w:bottom w:val="none" w:sz="0" w:space="0" w:color="auto"/>
        <w:right w:val="none" w:sz="0" w:space="0" w:color="auto"/>
      </w:divBdr>
      <w:divsChild>
        <w:div w:id="1129787810">
          <w:marLeft w:val="0"/>
          <w:marRight w:val="0"/>
          <w:marTop w:val="0"/>
          <w:marBottom w:val="0"/>
          <w:divBdr>
            <w:top w:val="none" w:sz="0" w:space="0" w:color="auto"/>
            <w:left w:val="none" w:sz="0" w:space="0" w:color="auto"/>
            <w:bottom w:val="none" w:sz="0" w:space="0" w:color="auto"/>
            <w:right w:val="none" w:sz="0" w:space="0" w:color="auto"/>
          </w:divBdr>
        </w:div>
      </w:divsChild>
    </w:div>
    <w:div w:id="602496659">
      <w:bodyDiv w:val="1"/>
      <w:marLeft w:val="0"/>
      <w:marRight w:val="0"/>
      <w:marTop w:val="0"/>
      <w:marBottom w:val="0"/>
      <w:divBdr>
        <w:top w:val="none" w:sz="0" w:space="0" w:color="auto"/>
        <w:left w:val="none" w:sz="0" w:space="0" w:color="auto"/>
        <w:bottom w:val="none" w:sz="0" w:space="0" w:color="auto"/>
        <w:right w:val="none" w:sz="0" w:space="0" w:color="auto"/>
      </w:divBdr>
    </w:div>
    <w:div w:id="634289675">
      <w:bodyDiv w:val="1"/>
      <w:marLeft w:val="0"/>
      <w:marRight w:val="0"/>
      <w:marTop w:val="0"/>
      <w:marBottom w:val="0"/>
      <w:divBdr>
        <w:top w:val="none" w:sz="0" w:space="0" w:color="auto"/>
        <w:left w:val="none" w:sz="0" w:space="0" w:color="auto"/>
        <w:bottom w:val="none" w:sz="0" w:space="0" w:color="auto"/>
        <w:right w:val="none" w:sz="0" w:space="0" w:color="auto"/>
      </w:divBdr>
      <w:divsChild>
        <w:div w:id="158816231">
          <w:marLeft w:val="1123"/>
          <w:marRight w:val="0"/>
          <w:marTop w:val="77"/>
          <w:marBottom w:val="0"/>
          <w:divBdr>
            <w:top w:val="none" w:sz="0" w:space="0" w:color="auto"/>
            <w:left w:val="none" w:sz="0" w:space="0" w:color="auto"/>
            <w:bottom w:val="none" w:sz="0" w:space="0" w:color="auto"/>
            <w:right w:val="none" w:sz="0" w:space="0" w:color="auto"/>
          </w:divBdr>
        </w:div>
        <w:div w:id="367025289">
          <w:marLeft w:val="1123"/>
          <w:marRight w:val="0"/>
          <w:marTop w:val="77"/>
          <w:marBottom w:val="0"/>
          <w:divBdr>
            <w:top w:val="none" w:sz="0" w:space="0" w:color="auto"/>
            <w:left w:val="none" w:sz="0" w:space="0" w:color="auto"/>
            <w:bottom w:val="none" w:sz="0" w:space="0" w:color="auto"/>
            <w:right w:val="none" w:sz="0" w:space="0" w:color="auto"/>
          </w:divBdr>
        </w:div>
        <w:div w:id="409623536">
          <w:marLeft w:val="1541"/>
          <w:marRight w:val="0"/>
          <w:marTop w:val="67"/>
          <w:marBottom w:val="0"/>
          <w:divBdr>
            <w:top w:val="none" w:sz="0" w:space="0" w:color="auto"/>
            <w:left w:val="none" w:sz="0" w:space="0" w:color="auto"/>
            <w:bottom w:val="none" w:sz="0" w:space="0" w:color="auto"/>
            <w:right w:val="none" w:sz="0" w:space="0" w:color="auto"/>
          </w:divBdr>
        </w:div>
        <w:div w:id="734011660">
          <w:marLeft w:val="1123"/>
          <w:marRight w:val="0"/>
          <w:marTop w:val="77"/>
          <w:marBottom w:val="0"/>
          <w:divBdr>
            <w:top w:val="none" w:sz="0" w:space="0" w:color="auto"/>
            <w:left w:val="none" w:sz="0" w:space="0" w:color="auto"/>
            <w:bottom w:val="none" w:sz="0" w:space="0" w:color="auto"/>
            <w:right w:val="none" w:sz="0" w:space="0" w:color="auto"/>
          </w:divBdr>
        </w:div>
        <w:div w:id="964042695">
          <w:marLeft w:val="1541"/>
          <w:marRight w:val="0"/>
          <w:marTop w:val="67"/>
          <w:marBottom w:val="0"/>
          <w:divBdr>
            <w:top w:val="none" w:sz="0" w:space="0" w:color="auto"/>
            <w:left w:val="none" w:sz="0" w:space="0" w:color="auto"/>
            <w:bottom w:val="none" w:sz="0" w:space="0" w:color="auto"/>
            <w:right w:val="none" w:sz="0" w:space="0" w:color="auto"/>
          </w:divBdr>
        </w:div>
        <w:div w:id="1154764485">
          <w:marLeft w:val="576"/>
          <w:marRight w:val="0"/>
          <w:marTop w:val="86"/>
          <w:marBottom w:val="0"/>
          <w:divBdr>
            <w:top w:val="none" w:sz="0" w:space="0" w:color="auto"/>
            <w:left w:val="none" w:sz="0" w:space="0" w:color="auto"/>
            <w:bottom w:val="none" w:sz="0" w:space="0" w:color="auto"/>
            <w:right w:val="none" w:sz="0" w:space="0" w:color="auto"/>
          </w:divBdr>
        </w:div>
        <w:div w:id="1320187977">
          <w:marLeft w:val="1541"/>
          <w:marRight w:val="0"/>
          <w:marTop w:val="67"/>
          <w:marBottom w:val="0"/>
          <w:divBdr>
            <w:top w:val="none" w:sz="0" w:space="0" w:color="auto"/>
            <w:left w:val="none" w:sz="0" w:space="0" w:color="auto"/>
            <w:bottom w:val="none" w:sz="0" w:space="0" w:color="auto"/>
            <w:right w:val="none" w:sz="0" w:space="0" w:color="auto"/>
          </w:divBdr>
        </w:div>
      </w:divsChild>
    </w:div>
    <w:div w:id="709570135">
      <w:bodyDiv w:val="1"/>
      <w:marLeft w:val="0"/>
      <w:marRight w:val="0"/>
      <w:marTop w:val="0"/>
      <w:marBottom w:val="0"/>
      <w:divBdr>
        <w:top w:val="none" w:sz="0" w:space="0" w:color="auto"/>
        <w:left w:val="none" w:sz="0" w:space="0" w:color="auto"/>
        <w:bottom w:val="none" w:sz="0" w:space="0" w:color="auto"/>
        <w:right w:val="none" w:sz="0" w:space="0" w:color="auto"/>
      </w:divBdr>
      <w:divsChild>
        <w:div w:id="829756805">
          <w:marLeft w:val="1987"/>
          <w:marRight w:val="0"/>
          <w:marTop w:val="53"/>
          <w:marBottom w:val="0"/>
          <w:divBdr>
            <w:top w:val="none" w:sz="0" w:space="0" w:color="auto"/>
            <w:left w:val="none" w:sz="0" w:space="0" w:color="auto"/>
            <w:bottom w:val="none" w:sz="0" w:space="0" w:color="auto"/>
            <w:right w:val="none" w:sz="0" w:space="0" w:color="auto"/>
          </w:divBdr>
        </w:div>
      </w:divsChild>
    </w:div>
    <w:div w:id="717171269">
      <w:bodyDiv w:val="1"/>
      <w:marLeft w:val="0"/>
      <w:marRight w:val="0"/>
      <w:marTop w:val="0"/>
      <w:marBottom w:val="0"/>
      <w:divBdr>
        <w:top w:val="none" w:sz="0" w:space="0" w:color="auto"/>
        <w:left w:val="none" w:sz="0" w:space="0" w:color="auto"/>
        <w:bottom w:val="none" w:sz="0" w:space="0" w:color="auto"/>
        <w:right w:val="none" w:sz="0" w:space="0" w:color="auto"/>
      </w:divBdr>
      <w:divsChild>
        <w:div w:id="313531664">
          <w:marLeft w:val="1541"/>
          <w:marRight w:val="0"/>
          <w:marTop w:val="77"/>
          <w:marBottom w:val="0"/>
          <w:divBdr>
            <w:top w:val="none" w:sz="0" w:space="0" w:color="auto"/>
            <w:left w:val="none" w:sz="0" w:space="0" w:color="auto"/>
            <w:bottom w:val="none" w:sz="0" w:space="0" w:color="auto"/>
            <w:right w:val="none" w:sz="0" w:space="0" w:color="auto"/>
          </w:divBdr>
        </w:div>
        <w:div w:id="339817794">
          <w:marLeft w:val="1123"/>
          <w:marRight w:val="0"/>
          <w:marTop w:val="86"/>
          <w:marBottom w:val="0"/>
          <w:divBdr>
            <w:top w:val="none" w:sz="0" w:space="0" w:color="auto"/>
            <w:left w:val="none" w:sz="0" w:space="0" w:color="auto"/>
            <w:bottom w:val="none" w:sz="0" w:space="0" w:color="auto"/>
            <w:right w:val="none" w:sz="0" w:space="0" w:color="auto"/>
          </w:divBdr>
        </w:div>
        <w:div w:id="358286291">
          <w:marLeft w:val="1541"/>
          <w:marRight w:val="0"/>
          <w:marTop w:val="77"/>
          <w:marBottom w:val="0"/>
          <w:divBdr>
            <w:top w:val="none" w:sz="0" w:space="0" w:color="auto"/>
            <w:left w:val="none" w:sz="0" w:space="0" w:color="auto"/>
            <w:bottom w:val="none" w:sz="0" w:space="0" w:color="auto"/>
            <w:right w:val="none" w:sz="0" w:space="0" w:color="auto"/>
          </w:divBdr>
        </w:div>
        <w:div w:id="1344280433">
          <w:marLeft w:val="1123"/>
          <w:marRight w:val="0"/>
          <w:marTop w:val="86"/>
          <w:marBottom w:val="0"/>
          <w:divBdr>
            <w:top w:val="none" w:sz="0" w:space="0" w:color="auto"/>
            <w:left w:val="none" w:sz="0" w:space="0" w:color="auto"/>
            <w:bottom w:val="none" w:sz="0" w:space="0" w:color="auto"/>
            <w:right w:val="none" w:sz="0" w:space="0" w:color="auto"/>
          </w:divBdr>
        </w:div>
        <w:div w:id="1616669624">
          <w:marLeft w:val="1541"/>
          <w:marRight w:val="0"/>
          <w:marTop w:val="77"/>
          <w:marBottom w:val="0"/>
          <w:divBdr>
            <w:top w:val="none" w:sz="0" w:space="0" w:color="auto"/>
            <w:left w:val="none" w:sz="0" w:space="0" w:color="auto"/>
            <w:bottom w:val="none" w:sz="0" w:space="0" w:color="auto"/>
            <w:right w:val="none" w:sz="0" w:space="0" w:color="auto"/>
          </w:divBdr>
        </w:div>
      </w:divsChild>
    </w:div>
    <w:div w:id="727415789">
      <w:bodyDiv w:val="1"/>
      <w:marLeft w:val="0"/>
      <w:marRight w:val="0"/>
      <w:marTop w:val="0"/>
      <w:marBottom w:val="0"/>
      <w:divBdr>
        <w:top w:val="none" w:sz="0" w:space="0" w:color="auto"/>
        <w:left w:val="none" w:sz="0" w:space="0" w:color="auto"/>
        <w:bottom w:val="none" w:sz="0" w:space="0" w:color="auto"/>
        <w:right w:val="none" w:sz="0" w:space="0" w:color="auto"/>
      </w:divBdr>
      <w:divsChild>
        <w:div w:id="137308848">
          <w:marLeft w:val="0"/>
          <w:marRight w:val="0"/>
          <w:marTop w:val="0"/>
          <w:marBottom w:val="0"/>
          <w:divBdr>
            <w:top w:val="none" w:sz="0" w:space="0" w:color="auto"/>
            <w:left w:val="none" w:sz="0" w:space="0" w:color="auto"/>
            <w:bottom w:val="none" w:sz="0" w:space="0" w:color="auto"/>
            <w:right w:val="none" w:sz="0" w:space="0" w:color="auto"/>
          </w:divBdr>
          <w:divsChild>
            <w:div w:id="9891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557">
      <w:bodyDiv w:val="1"/>
      <w:marLeft w:val="0"/>
      <w:marRight w:val="0"/>
      <w:marTop w:val="0"/>
      <w:marBottom w:val="0"/>
      <w:divBdr>
        <w:top w:val="none" w:sz="0" w:space="0" w:color="auto"/>
        <w:left w:val="none" w:sz="0" w:space="0" w:color="auto"/>
        <w:bottom w:val="none" w:sz="0" w:space="0" w:color="auto"/>
        <w:right w:val="none" w:sz="0" w:space="0" w:color="auto"/>
      </w:divBdr>
    </w:div>
    <w:div w:id="785469005">
      <w:bodyDiv w:val="1"/>
      <w:marLeft w:val="0"/>
      <w:marRight w:val="0"/>
      <w:marTop w:val="0"/>
      <w:marBottom w:val="0"/>
      <w:divBdr>
        <w:top w:val="none" w:sz="0" w:space="0" w:color="auto"/>
        <w:left w:val="none" w:sz="0" w:space="0" w:color="auto"/>
        <w:bottom w:val="none" w:sz="0" w:space="0" w:color="auto"/>
        <w:right w:val="none" w:sz="0" w:space="0" w:color="auto"/>
      </w:divBdr>
    </w:div>
    <w:div w:id="847671488">
      <w:bodyDiv w:val="1"/>
      <w:marLeft w:val="0"/>
      <w:marRight w:val="0"/>
      <w:marTop w:val="0"/>
      <w:marBottom w:val="0"/>
      <w:divBdr>
        <w:top w:val="none" w:sz="0" w:space="0" w:color="auto"/>
        <w:left w:val="none" w:sz="0" w:space="0" w:color="auto"/>
        <w:bottom w:val="none" w:sz="0" w:space="0" w:color="auto"/>
        <w:right w:val="none" w:sz="0" w:space="0" w:color="auto"/>
      </w:divBdr>
      <w:divsChild>
        <w:div w:id="1019114506">
          <w:marLeft w:val="576"/>
          <w:marRight w:val="0"/>
          <w:marTop w:val="86"/>
          <w:marBottom w:val="0"/>
          <w:divBdr>
            <w:top w:val="none" w:sz="0" w:space="0" w:color="auto"/>
            <w:left w:val="none" w:sz="0" w:space="0" w:color="auto"/>
            <w:bottom w:val="none" w:sz="0" w:space="0" w:color="auto"/>
            <w:right w:val="none" w:sz="0" w:space="0" w:color="auto"/>
          </w:divBdr>
        </w:div>
        <w:div w:id="1379477069">
          <w:marLeft w:val="1123"/>
          <w:marRight w:val="0"/>
          <w:marTop w:val="77"/>
          <w:marBottom w:val="0"/>
          <w:divBdr>
            <w:top w:val="none" w:sz="0" w:space="0" w:color="auto"/>
            <w:left w:val="none" w:sz="0" w:space="0" w:color="auto"/>
            <w:bottom w:val="none" w:sz="0" w:space="0" w:color="auto"/>
            <w:right w:val="none" w:sz="0" w:space="0" w:color="auto"/>
          </w:divBdr>
        </w:div>
        <w:div w:id="1560901192">
          <w:marLeft w:val="576"/>
          <w:marRight w:val="0"/>
          <w:marTop w:val="86"/>
          <w:marBottom w:val="0"/>
          <w:divBdr>
            <w:top w:val="none" w:sz="0" w:space="0" w:color="auto"/>
            <w:left w:val="none" w:sz="0" w:space="0" w:color="auto"/>
            <w:bottom w:val="none" w:sz="0" w:space="0" w:color="auto"/>
            <w:right w:val="none" w:sz="0" w:space="0" w:color="auto"/>
          </w:divBdr>
        </w:div>
        <w:div w:id="2007973719">
          <w:marLeft w:val="1123"/>
          <w:marRight w:val="0"/>
          <w:marTop w:val="77"/>
          <w:marBottom w:val="0"/>
          <w:divBdr>
            <w:top w:val="none" w:sz="0" w:space="0" w:color="auto"/>
            <w:left w:val="none" w:sz="0" w:space="0" w:color="auto"/>
            <w:bottom w:val="none" w:sz="0" w:space="0" w:color="auto"/>
            <w:right w:val="none" w:sz="0" w:space="0" w:color="auto"/>
          </w:divBdr>
        </w:div>
        <w:div w:id="2045983863">
          <w:marLeft w:val="1123"/>
          <w:marRight w:val="0"/>
          <w:marTop w:val="77"/>
          <w:marBottom w:val="0"/>
          <w:divBdr>
            <w:top w:val="none" w:sz="0" w:space="0" w:color="auto"/>
            <w:left w:val="none" w:sz="0" w:space="0" w:color="auto"/>
            <w:bottom w:val="none" w:sz="0" w:space="0" w:color="auto"/>
            <w:right w:val="none" w:sz="0" w:space="0" w:color="auto"/>
          </w:divBdr>
        </w:div>
        <w:div w:id="2142306624">
          <w:marLeft w:val="1123"/>
          <w:marRight w:val="0"/>
          <w:marTop w:val="77"/>
          <w:marBottom w:val="0"/>
          <w:divBdr>
            <w:top w:val="none" w:sz="0" w:space="0" w:color="auto"/>
            <w:left w:val="none" w:sz="0" w:space="0" w:color="auto"/>
            <w:bottom w:val="none" w:sz="0" w:space="0" w:color="auto"/>
            <w:right w:val="none" w:sz="0" w:space="0" w:color="auto"/>
          </w:divBdr>
        </w:div>
      </w:divsChild>
    </w:div>
    <w:div w:id="865292086">
      <w:bodyDiv w:val="1"/>
      <w:marLeft w:val="0"/>
      <w:marRight w:val="0"/>
      <w:marTop w:val="0"/>
      <w:marBottom w:val="0"/>
      <w:divBdr>
        <w:top w:val="none" w:sz="0" w:space="0" w:color="auto"/>
        <w:left w:val="none" w:sz="0" w:space="0" w:color="auto"/>
        <w:bottom w:val="none" w:sz="0" w:space="0" w:color="auto"/>
        <w:right w:val="none" w:sz="0" w:space="0" w:color="auto"/>
      </w:divBdr>
      <w:divsChild>
        <w:div w:id="621881970">
          <w:marLeft w:val="1123"/>
          <w:marRight w:val="0"/>
          <w:marTop w:val="86"/>
          <w:marBottom w:val="0"/>
          <w:divBdr>
            <w:top w:val="none" w:sz="0" w:space="0" w:color="auto"/>
            <w:left w:val="none" w:sz="0" w:space="0" w:color="auto"/>
            <w:bottom w:val="none" w:sz="0" w:space="0" w:color="auto"/>
            <w:right w:val="none" w:sz="0" w:space="0" w:color="auto"/>
          </w:divBdr>
        </w:div>
        <w:div w:id="689722914">
          <w:marLeft w:val="1123"/>
          <w:marRight w:val="0"/>
          <w:marTop w:val="86"/>
          <w:marBottom w:val="0"/>
          <w:divBdr>
            <w:top w:val="none" w:sz="0" w:space="0" w:color="auto"/>
            <w:left w:val="none" w:sz="0" w:space="0" w:color="auto"/>
            <w:bottom w:val="none" w:sz="0" w:space="0" w:color="auto"/>
            <w:right w:val="none" w:sz="0" w:space="0" w:color="auto"/>
          </w:divBdr>
        </w:div>
        <w:div w:id="718625792">
          <w:marLeft w:val="1541"/>
          <w:marRight w:val="0"/>
          <w:marTop w:val="77"/>
          <w:marBottom w:val="0"/>
          <w:divBdr>
            <w:top w:val="none" w:sz="0" w:space="0" w:color="auto"/>
            <w:left w:val="none" w:sz="0" w:space="0" w:color="auto"/>
            <w:bottom w:val="none" w:sz="0" w:space="0" w:color="auto"/>
            <w:right w:val="none" w:sz="0" w:space="0" w:color="auto"/>
          </w:divBdr>
        </w:div>
        <w:div w:id="752318573">
          <w:marLeft w:val="1123"/>
          <w:marRight w:val="0"/>
          <w:marTop w:val="86"/>
          <w:marBottom w:val="0"/>
          <w:divBdr>
            <w:top w:val="none" w:sz="0" w:space="0" w:color="auto"/>
            <w:left w:val="none" w:sz="0" w:space="0" w:color="auto"/>
            <w:bottom w:val="none" w:sz="0" w:space="0" w:color="auto"/>
            <w:right w:val="none" w:sz="0" w:space="0" w:color="auto"/>
          </w:divBdr>
        </w:div>
        <w:div w:id="811102149">
          <w:marLeft w:val="1123"/>
          <w:marRight w:val="0"/>
          <w:marTop w:val="86"/>
          <w:marBottom w:val="0"/>
          <w:divBdr>
            <w:top w:val="none" w:sz="0" w:space="0" w:color="auto"/>
            <w:left w:val="none" w:sz="0" w:space="0" w:color="auto"/>
            <w:bottom w:val="none" w:sz="0" w:space="0" w:color="auto"/>
            <w:right w:val="none" w:sz="0" w:space="0" w:color="auto"/>
          </w:divBdr>
        </w:div>
        <w:div w:id="910116129">
          <w:marLeft w:val="576"/>
          <w:marRight w:val="0"/>
          <w:marTop w:val="96"/>
          <w:marBottom w:val="0"/>
          <w:divBdr>
            <w:top w:val="none" w:sz="0" w:space="0" w:color="auto"/>
            <w:left w:val="none" w:sz="0" w:space="0" w:color="auto"/>
            <w:bottom w:val="none" w:sz="0" w:space="0" w:color="auto"/>
            <w:right w:val="none" w:sz="0" w:space="0" w:color="auto"/>
          </w:divBdr>
        </w:div>
        <w:div w:id="913322446">
          <w:marLeft w:val="1123"/>
          <w:marRight w:val="0"/>
          <w:marTop w:val="86"/>
          <w:marBottom w:val="0"/>
          <w:divBdr>
            <w:top w:val="none" w:sz="0" w:space="0" w:color="auto"/>
            <w:left w:val="none" w:sz="0" w:space="0" w:color="auto"/>
            <w:bottom w:val="none" w:sz="0" w:space="0" w:color="auto"/>
            <w:right w:val="none" w:sz="0" w:space="0" w:color="auto"/>
          </w:divBdr>
        </w:div>
        <w:div w:id="989165437">
          <w:marLeft w:val="1541"/>
          <w:marRight w:val="0"/>
          <w:marTop w:val="77"/>
          <w:marBottom w:val="0"/>
          <w:divBdr>
            <w:top w:val="none" w:sz="0" w:space="0" w:color="auto"/>
            <w:left w:val="none" w:sz="0" w:space="0" w:color="auto"/>
            <w:bottom w:val="none" w:sz="0" w:space="0" w:color="auto"/>
            <w:right w:val="none" w:sz="0" w:space="0" w:color="auto"/>
          </w:divBdr>
        </w:div>
        <w:div w:id="1195266215">
          <w:marLeft w:val="576"/>
          <w:marRight w:val="0"/>
          <w:marTop w:val="96"/>
          <w:marBottom w:val="0"/>
          <w:divBdr>
            <w:top w:val="none" w:sz="0" w:space="0" w:color="auto"/>
            <w:left w:val="none" w:sz="0" w:space="0" w:color="auto"/>
            <w:bottom w:val="none" w:sz="0" w:space="0" w:color="auto"/>
            <w:right w:val="none" w:sz="0" w:space="0" w:color="auto"/>
          </w:divBdr>
        </w:div>
        <w:div w:id="1631785273">
          <w:marLeft w:val="1123"/>
          <w:marRight w:val="0"/>
          <w:marTop w:val="86"/>
          <w:marBottom w:val="0"/>
          <w:divBdr>
            <w:top w:val="none" w:sz="0" w:space="0" w:color="auto"/>
            <w:left w:val="none" w:sz="0" w:space="0" w:color="auto"/>
            <w:bottom w:val="none" w:sz="0" w:space="0" w:color="auto"/>
            <w:right w:val="none" w:sz="0" w:space="0" w:color="auto"/>
          </w:divBdr>
        </w:div>
        <w:div w:id="1861819882">
          <w:marLeft w:val="1123"/>
          <w:marRight w:val="0"/>
          <w:marTop w:val="86"/>
          <w:marBottom w:val="0"/>
          <w:divBdr>
            <w:top w:val="none" w:sz="0" w:space="0" w:color="auto"/>
            <w:left w:val="none" w:sz="0" w:space="0" w:color="auto"/>
            <w:bottom w:val="none" w:sz="0" w:space="0" w:color="auto"/>
            <w:right w:val="none" w:sz="0" w:space="0" w:color="auto"/>
          </w:divBdr>
        </w:div>
      </w:divsChild>
    </w:div>
    <w:div w:id="964582402">
      <w:bodyDiv w:val="1"/>
      <w:marLeft w:val="0"/>
      <w:marRight w:val="0"/>
      <w:marTop w:val="0"/>
      <w:marBottom w:val="0"/>
      <w:divBdr>
        <w:top w:val="none" w:sz="0" w:space="0" w:color="auto"/>
        <w:left w:val="none" w:sz="0" w:space="0" w:color="auto"/>
        <w:bottom w:val="none" w:sz="0" w:space="0" w:color="auto"/>
        <w:right w:val="none" w:sz="0" w:space="0" w:color="auto"/>
      </w:divBdr>
      <w:divsChild>
        <w:div w:id="1745420733">
          <w:marLeft w:val="0"/>
          <w:marRight w:val="0"/>
          <w:marTop w:val="0"/>
          <w:marBottom w:val="0"/>
          <w:divBdr>
            <w:top w:val="none" w:sz="0" w:space="0" w:color="auto"/>
            <w:left w:val="none" w:sz="0" w:space="0" w:color="auto"/>
            <w:bottom w:val="none" w:sz="0" w:space="0" w:color="auto"/>
            <w:right w:val="none" w:sz="0" w:space="0" w:color="auto"/>
          </w:divBdr>
          <w:divsChild>
            <w:div w:id="93325531">
              <w:marLeft w:val="0"/>
              <w:marRight w:val="0"/>
              <w:marTop w:val="0"/>
              <w:marBottom w:val="0"/>
              <w:divBdr>
                <w:top w:val="none" w:sz="0" w:space="0" w:color="auto"/>
                <w:left w:val="none" w:sz="0" w:space="0" w:color="auto"/>
                <w:bottom w:val="none" w:sz="0" w:space="0" w:color="auto"/>
                <w:right w:val="none" w:sz="0" w:space="0" w:color="auto"/>
              </w:divBdr>
            </w:div>
            <w:div w:id="202140881">
              <w:marLeft w:val="0"/>
              <w:marRight w:val="0"/>
              <w:marTop w:val="0"/>
              <w:marBottom w:val="0"/>
              <w:divBdr>
                <w:top w:val="none" w:sz="0" w:space="0" w:color="auto"/>
                <w:left w:val="none" w:sz="0" w:space="0" w:color="auto"/>
                <w:bottom w:val="none" w:sz="0" w:space="0" w:color="auto"/>
                <w:right w:val="none" w:sz="0" w:space="0" w:color="auto"/>
              </w:divBdr>
            </w:div>
            <w:div w:id="333529803">
              <w:marLeft w:val="0"/>
              <w:marRight w:val="0"/>
              <w:marTop w:val="0"/>
              <w:marBottom w:val="0"/>
              <w:divBdr>
                <w:top w:val="none" w:sz="0" w:space="0" w:color="auto"/>
                <w:left w:val="none" w:sz="0" w:space="0" w:color="auto"/>
                <w:bottom w:val="none" w:sz="0" w:space="0" w:color="auto"/>
                <w:right w:val="none" w:sz="0" w:space="0" w:color="auto"/>
              </w:divBdr>
            </w:div>
            <w:div w:id="513689586">
              <w:marLeft w:val="0"/>
              <w:marRight w:val="0"/>
              <w:marTop w:val="0"/>
              <w:marBottom w:val="0"/>
              <w:divBdr>
                <w:top w:val="none" w:sz="0" w:space="0" w:color="auto"/>
                <w:left w:val="none" w:sz="0" w:space="0" w:color="auto"/>
                <w:bottom w:val="none" w:sz="0" w:space="0" w:color="auto"/>
                <w:right w:val="none" w:sz="0" w:space="0" w:color="auto"/>
              </w:divBdr>
            </w:div>
            <w:div w:id="799373019">
              <w:marLeft w:val="0"/>
              <w:marRight w:val="0"/>
              <w:marTop w:val="0"/>
              <w:marBottom w:val="0"/>
              <w:divBdr>
                <w:top w:val="none" w:sz="0" w:space="0" w:color="auto"/>
                <w:left w:val="none" w:sz="0" w:space="0" w:color="auto"/>
                <w:bottom w:val="none" w:sz="0" w:space="0" w:color="auto"/>
                <w:right w:val="none" w:sz="0" w:space="0" w:color="auto"/>
              </w:divBdr>
            </w:div>
            <w:div w:id="916207463">
              <w:marLeft w:val="0"/>
              <w:marRight w:val="0"/>
              <w:marTop w:val="0"/>
              <w:marBottom w:val="0"/>
              <w:divBdr>
                <w:top w:val="none" w:sz="0" w:space="0" w:color="auto"/>
                <w:left w:val="none" w:sz="0" w:space="0" w:color="auto"/>
                <w:bottom w:val="none" w:sz="0" w:space="0" w:color="auto"/>
                <w:right w:val="none" w:sz="0" w:space="0" w:color="auto"/>
              </w:divBdr>
            </w:div>
            <w:div w:id="1026250849">
              <w:marLeft w:val="0"/>
              <w:marRight w:val="0"/>
              <w:marTop w:val="0"/>
              <w:marBottom w:val="0"/>
              <w:divBdr>
                <w:top w:val="none" w:sz="0" w:space="0" w:color="auto"/>
                <w:left w:val="none" w:sz="0" w:space="0" w:color="auto"/>
                <w:bottom w:val="none" w:sz="0" w:space="0" w:color="auto"/>
                <w:right w:val="none" w:sz="0" w:space="0" w:color="auto"/>
              </w:divBdr>
            </w:div>
            <w:div w:id="1040318854">
              <w:marLeft w:val="0"/>
              <w:marRight w:val="0"/>
              <w:marTop w:val="0"/>
              <w:marBottom w:val="0"/>
              <w:divBdr>
                <w:top w:val="none" w:sz="0" w:space="0" w:color="auto"/>
                <w:left w:val="none" w:sz="0" w:space="0" w:color="auto"/>
                <w:bottom w:val="none" w:sz="0" w:space="0" w:color="auto"/>
                <w:right w:val="none" w:sz="0" w:space="0" w:color="auto"/>
              </w:divBdr>
            </w:div>
            <w:div w:id="1522275627">
              <w:marLeft w:val="0"/>
              <w:marRight w:val="0"/>
              <w:marTop w:val="0"/>
              <w:marBottom w:val="0"/>
              <w:divBdr>
                <w:top w:val="none" w:sz="0" w:space="0" w:color="auto"/>
                <w:left w:val="none" w:sz="0" w:space="0" w:color="auto"/>
                <w:bottom w:val="none" w:sz="0" w:space="0" w:color="auto"/>
                <w:right w:val="none" w:sz="0" w:space="0" w:color="auto"/>
              </w:divBdr>
            </w:div>
            <w:div w:id="1809202713">
              <w:marLeft w:val="0"/>
              <w:marRight w:val="0"/>
              <w:marTop w:val="0"/>
              <w:marBottom w:val="0"/>
              <w:divBdr>
                <w:top w:val="none" w:sz="0" w:space="0" w:color="auto"/>
                <w:left w:val="none" w:sz="0" w:space="0" w:color="auto"/>
                <w:bottom w:val="none" w:sz="0" w:space="0" w:color="auto"/>
                <w:right w:val="none" w:sz="0" w:space="0" w:color="auto"/>
              </w:divBdr>
            </w:div>
            <w:div w:id="1890416618">
              <w:marLeft w:val="0"/>
              <w:marRight w:val="0"/>
              <w:marTop w:val="0"/>
              <w:marBottom w:val="0"/>
              <w:divBdr>
                <w:top w:val="none" w:sz="0" w:space="0" w:color="auto"/>
                <w:left w:val="none" w:sz="0" w:space="0" w:color="auto"/>
                <w:bottom w:val="none" w:sz="0" w:space="0" w:color="auto"/>
                <w:right w:val="none" w:sz="0" w:space="0" w:color="auto"/>
              </w:divBdr>
            </w:div>
            <w:div w:id="19158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49323">
      <w:bodyDiv w:val="1"/>
      <w:marLeft w:val="0"/>
      <w:marRight w:val="0"/>
      <w:marTop w:val="0"/>
      <w:marBottom w:val="0"/>
      <w:divBdr>
        <w:top w:val="none" w:sz="0" w:space="0" w:color="auto"/>
        <w:left w:val="none" w:sz="0" w:space="0" w:color="auto"/>
        <w:bottom w:val="none" w:sz="0" w:space="0" w:color="auto"/>
        <w:right w:val="none" w:sz="0" w:space="0" w:color="auto"/>
      </w:divBdr>
      <w:divsChild>
        <w:div w:id="1156915274">
          <w:marLeft w:val="0"/>
          <w:marRight w:val="0"/>
          <w:marTop w:val="0"/>
          <w:marBottom w:val="0"/>
          <w:divBdr>
            <w:top w:val="none" w:sz="0" w:space="0" w:color="auto"/>
            <w:left w:val="none" w:sz="0" w:space="0" w:color="auto"/>
            <w:bottom w:val="none" w:sz="0" w:space="0" w:color="auto"/>
            <w:right w:val="none" w:sz="0" w:space="0" w:color="auto"/>
          </w:divBdr>
          <w:divsChild>
            <w:div w:id="29571617">
              <w:marLeft w:val="0"/>
              <w:marRight w:val="0"/>
              <w:marTop w:val="0"/>
              <w:marBottom w:val="0"/>
              <w:divBdr>
                <w:top w:val="none" w:sz="0" w:space="0" w:color="auto"/>
                <w:left w:val="none" w:sz="0" w:space="0" w:color="auto"/>
                <w:bottom w:val="none" w:sz="0" w:space="0" w:color="auto"/>
                <w:right w:val="none" w:sz="0" w:space="0" w:color="auto"/>
              </w:divBdr>
            </w:div>
            <w:div w:id="172188855">
              <w:marLeft w:val="0"/>
              <w:marRight w:val="0"/>
              <w:marTop w:val="0"/>
              <w:marBottom w:val="0"/>
              <w:divBdr>
                <w:top w:val="none" w:sz="0" w:space="0" w:color="auto"/>
                <w:left w:val="none" w:sz="0" w:space="0" w:color="auto"/>
                <w:bottom w:val="none" w:sz="0" w:space="0" w:color="auto"/>
                <w:right w:val="none" w:sz="0" w:space="0" w:color="auto"/>
              </w:divBdr>
            </w:div>
            <w:div w:id="302780472">
              <w:marLeft w:val="0"/>
              <w:marRight w:val="0"/>
              <w:marTop w:val="0"/>
              <w:marBottom w:val="0"/>
              <w:divBdr>
                <w:top w:val="none" w:sz="0" w:space="0" w:color="auto"/>
                <w:left w:val="none" w:sz="0" w:space="0" w:color="auto"/>
                <w:bottom w:val="none" w:sz="0" w:space="0" w:color="auto"/>
                <w:right w:val="none" w:sz="0" w:space="0" w:color="auto"/>
              </w:divBdr>
            </w:div>
            <w:div w:id="732461058">
              <w:marLeft w:val="0"/>
              <w:marRight w:val="0"/>
              <w:marTop w:val="0"/>
              <w:marBottom w:val="0"/>
              <w:divBdr>
                <w:top w:val="none" w:sz="0" w:space="0" w:color="auto"/>
                <w:left w:val="none" w:sz="0" w:space="0" w:color="auto"/>
                <w:bottom w:val="none" w:sz="0" w:space="0" w:color="auto"/>
                <w:right w:val="none" w:sz="0" w:space="0" w:color="auto"/>
              </w:divBdr>
            </w:div>
            <w:div w:id="756055507">
              <w:marLeft w:val="0"/>
              <w:marRight w:val="0"/>
              <w:marTop w:val="0"/>
              <w:marBottom w:val="0"/>
              <w:divBdr>
                <w:top w:val="none" w:sz="0" w:space="0" w:color="auto"/>
                <w:left w:val="none" w:sz="0" w:space="0" w:color="auto"/>
                <w:bottom w:val="none" w:sz="0" w:space="0" w:color="auto"/>
                <w:right w:val="none" w:sz="0" w:space="0" w:color="auto"/>
              </w:divBdr>
            </w:div>
            <w:div w:id="872109499">
              <w:marLeft w:val="0"/>
              <w:marRight w:val="0"/>
              <w:marTop w:val="0"/>
              <w:marBottom w:val="0"/>
              <w:divBdr>
                <w:top w:val="none" w:sz="0" w:space="0" w:color="auto"/>
                <w:left w:val="none" w:sz="0" w:space="0" w:color="auto"/>
                <w:bottom w:val="none" w:sz="0" w:space="0" w:color="auto"/>
                <w:right w:val="none" w:sz="0" w:space="0" w:color="auto"/>
              </w:divBdr>
            </w:div>
            <w:div w:id="1126973058">
              <w:marLeft w:val="0"/>
              <w:marRight w:val="0"/>
              <w:marTop w:val="0"/>
              <w:marBottom w:val="0"/>
              <w:divBdr>
                <w:top w:val="none" w:sz="0" w:space="0" w:color="auto"/>
                <w:left w:val="none" w:sz="0" w:space="0" w:color="auto"/>
                <w:bottom w:val="none" w:sz="0" w:space="0" w:color="auto"/>
                <w:right w:val="none" w:sz="0" w:space="0" w:color="auto"/>
              </w:divBdr>
            </w:div>
            <w:div w:id="1410270212">
              <w:marLeft w:val="0"/>
              <w:marRight w:val="0"/>
              <w:marTop w:val="0"/>
              <w:marBottom w:val="0"/>
              <w:divBdr>
                <w:top w:val="none" w:sz="0" w:space="0" w:color="auto"/>
                <w:left w:val="none" w:sz="0" w:space="0" w:color="auto"/>
                <w:bottom w:val="none" w:sz="0" w:space="0" w:color="auto"/>
                <w:right w:val="none" w:sz="0" w:space="0" w:color="auto"/>
              </w:divBdr>
            </w:div>
            <w:div w:id="1422525896">
              <w:marLeft w:val="0"/>
              <w:marRight w:val="0"/>
              <w:marTop w:val="0"/>
              <w:marBottom w:val="0"/>
              <w:divBdr>
                <w:top w:val="none" w:sz="0" w:space="0" w:color="auto"/>
                <w:left w:val="none" w:sz="0" w:space="0" w:color="auto"/>
                <w:bottom w:val="none" w:sz="0" w:space="0" w:color="auto"/>
                <w:right w:val="none" w:sz="0" w:space="0" w:color="auto"/>
              </w:divBdr>
            </w:div>
            <w:div w:id="1440293703">
              <w:marLeft w:val="0"/>
              <w:marRight w:val="0"/>
              <w:marTop w:val="0"/>
              <w:marBottom w:val="0"/>
              <w:divBdr>
                <w:top w:val="none" w:sz="0" w:space="0" w:color="auto"/>
                <w:left w:val="none" w:sz="0" w:space="0" w:color="auto"/>
                <w:bottom w:val="none" w:sz="0" w:space="0" w:color="auto"/>
                <w:right w:val="none" w:sz="0" w:space="0" w:color="auto"/>
              </w:divBdr>
            </w:div>
            <w:div w:id="1564364852">
              <w:marLeft w:val="0"/>
              <w:marRight w:val="0"/>
              <w:marTop w:val="0"/>
              <w:marBottom w:val="0"/>
              <w:divBdr>
                <w:top w:val="none" w:sz="0" w:space="0" w:color="auto"/>
                <w:left w:val="none" w:sz="0" w:space="0" w:color="auto"/>
                <w:bottom w:val="none" w:sz="0" w:space="0" w:color="auto"/>
                <w:right w:val="none" w:sz="0" w:space="0" w:color="auto"/>
              </w:divBdr>
            </w:div>
            <w:div w:id="1766340318">
              <w:marLeft w:val="0"/>
              <w:marRight w:val="0"/>
              <w:marTop w:val="0"/>
              <w:marBottom w:val="0"/>
              <w:divBdr>
                <w:top w:val="none" w:sz="0" w:space="0" w:color="auto"/>
                <w:left w:val="none" w:sz="0" w:space="0" w:color="auto"/>
                <w:bottom w:val="none" w:sz="0" w:space="0" w:color="auto"/>
                <w:right w:val="none" w:sz="0" w:space="0" w:color="auto"/>
              </w:divBdr>
            </w:div>
            <w:div w:id="1883398126">
              <w:marLeft w:val="0"/>
              <w:marRight w:val="0"/>
              <w:marTop w:val="0"/>
              <w:marBottom w:val="0"/>
              <w:divBdr>
                <w:top w:val="none" w:sz="0" w:space="0" w:color="auto"/>
                <w:left w:val="none" w:sz="0" w:space="0" w:color="auto"/>
                <w:bottom w:val="none" w:sz="0" w:space="0" w:color="auto"/>
                <w:right w:val="none" w:sz="0" w:space="0" w:color="auto"/>
              </w:divBdr>
            </w:div>
            <w:div w:id="20473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1291">
      <w:bodyDiv w:val="1"/>
      <w:marLeft w:val="0"/>
      <w:marRight w:val="0"/>
      <w:marTop w:val="0"/>
      <w:marBottom w:val="0"/>
      <w:divBdr>
        <w:top w:val="none" w:sz="0" w:space="0" w:color="auto"/>
        <w:left w:val="none" w:sz="0" w:space="0" w:color="auto"/>
        <w:bottom w:val="none" w:sz="0" w:space="0" w:color="auto"/>
        <w:right w:val="none" w:sz="0" w:space="0" w:color="auto"/>
      </w:divBdr>
    </w:div>
    <w:div w:id="1035155256">
      <w:bodyDiv w:val="1"/>
      <w:marLeft w:val="90"/>
      <w:marRight w:val="0"/>
      <w:marTop w:val="0"/>
      <w:marBottom w:val="0"/>
      <w:divBdr>
        <w:top w:val="none" w:sz="0" w:space="0" w:color="auto"/>
        <w:left w:val="none" w:sz="0" w:space="0" w:color="auto"/>
        <w:bottom w:val="none" w:sz="0" w:space="0" w:color="auto"/>
        <w:right w:val="none" w:sz="0" w:space="0" w:color="auto"/>
      </w:divBdr>
      <w:divsChild>
        <w:div w:id="1987739538">
          <w:marLeft w:val="0"/>
          <w:marRight w:val="0"/>
          <w:marTop w:val="0"/>
          <w:marBottom w:val="0"/>
          <w:divBdr>
            <w:top w:val="none" w:sz="0" w:space="0" w:color="auto"/>
            <w:left w:val="none" w:sz="0" w:space="0" w:color="auto"/>
            <w:bottom w:val="none" w:sz="0" w:space="0" w:color="auto"/>
            <w:right w:val="none" w:sz="0" w:space="0" w:color="auto"/>
          </w:divBdr>
          <w:divsChild>
            <w:div w:id="1062866458">
              <w:marLeft w:val="0"/>
              <w:marRight w:val="0"/>
              <w:marTop w:val="180"/>
              <w:marBottom w:val="180"/>
              <w:divBdr>
                <w:top w:val="none" w:sz="0" w:space="0" w:color="auto"/>
                <w:left w:val="none" w:sz="0" w:space="0" w:color="auto"/>
                <w:bottom w:val="none" w:sz="0" w:space="0" w:color="auto"/>
                <w:right w:val="none" w:sz="0" w:space="0" w:color="auto"/>
              </w:divBdr>
              <w:divsChild>
                <w:div w:id="1727022310">
                  <w:marLeft w:val="0"/>
                  <w:marRight w:val="0"/>
                  <w:marTop w:val="0"/>
                  <w:marBottom w:val="0"/>
                  <w:divBdr>
                    <w:top w:val="none" w:sz="0" w:space="0" w:color="auto"/>
                    <w:left w:val="none" w:sz="0" w:space="0" w:color="auto"/>
                    <w:bottom w:val="none" w:sz="0" w:space="0" w:color="auto"/>
                    <w:right w:val="none" w:sz="0" w:space="0" w:color="auto"/>
                  </w:divBdr>
                  <w:divsChild>
                    <w:div w:id="28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655102">
      <w:bodyDiv w:val="1"/>
      <w:marLeft w:val="0"/>
      <w:marRight w:val="0"/>
      <w:marTop w:val="0"/>
      <w:marBottom w:val="0"/>
      <w:divBdr>
        <w:top w:val="none" w:sz="0" w:space="0" w:color="auto"/>
        <w:left w:val="none" w:sz="0" w:space="0" w:color="auto"/>
        <w:bottom w:val="none" w:sz="0" w:space="0" w:color="auto"/>
        <w:right w:val="none" w:sz="0" w:space="0" w:color="auto"/>
      </w:divBdr>
    </w:div>
    <w:div w:id="1049722814">
      <w:bodyDiv w:val="1"/>
      <w:marLeft w:val="0"/>
      <w:marRight w:val="0"/>
      <w:marTop w:val="0"/>
      <w:marBottom w:val="0"/>
      <w:divBdr>
        <w:top w:val="none" w:sz="0" w:space="0" w:color="auto"/>
        <w:left w:val="none" w:sz="0" w:space="0" w:color="auto"/>
        <w:bottom w:val="none" w:sz="0" w:space="0" w:color="auto"/>
        <w:right w:val="none" w:sz="0" w:space="0" w:color="auto"/>
      </w:divBdr>
      <w:divsChild>
        <w:div w:id="40715247">
          <w:marLeft w:val="0"/>
          <w:marRight w:val="0"/>
          <w:marTop w:val="0"/>
          <w:marBottom w:val="0"/>
          <w:divBdr>
            <w:top w:val="none" w:sz="0" w:space="0" w:color="auto"/>
            <w:left w:val="none" w:sz="0" w:space="0" w:color="auto"/>
            <w:bottom w:val="none" w:sz="0" w:space="0" w:color="auto"/>
            <w:right w:val="none" w:sz="0" w:space="0" w:color="auto"/>
          </w:divBdr>
        </w:div>
      </w:divsChild>
    </w:div>
    <w:div w:id="1085613291">
      <w:bodyDiv w:val="1"/>
      <w:marLeft w:val="0"/>
      <w:marRight w:val="0"/>
      <w:marTop w:val="0"/>
      <w:marBottom w:val="0"/>
      <w:divBdr>
        <w:top w:val="none" w:sz="0" w:space="0" w:color="auto"/>
        <w:left w:val="none" w:sz="0" w:space="0" w:color="auto"/>
        <w:bottom w:val="none" w:sz="0" w:space="0" w:color="auto"/>
        <w:right w:val="none" w:sz="0" w:space="0" w:color="auto"/>
      </w:divBdr>
      <w:divsChild>
        <w:div w:id="92361827">
          <w:marLeft w:val="576"/>
          <w:marRight w:val="0"/>
          <w:marTop w:val="86"/>
          <w:marBottom w:val="0"/>
          <w:divBdr>
            <w:top w:val="none" w:sz="0" w:space="0" w:color="auto"/>
            <w:left w:val="none" w:sz="0" w:space="0" w:color="auto"/>
            <w:bottom w:val="none" w:sz="0" w:space="0" w:color="auto"/>
            <w:right w:val="none" w:sz="0" w:space="0" w:color="auto"/>
          </w:divBdr>
        </w:div>
        <w:div w:id="189413585">
          <w:marLeft w:val="576"/>
          <w:marRight w:val="0"/>
          <w:marTop w:val="86"/>
          <w:marBottom w:val="0"/>
          <w:divBdr>
            <w:top w:val="none" w:sz="0" w:space="0" w:color="auto"/>
            <w:left w:val="none" w:sz="0" w:space="0" w:color="auto"/>
            <w:bottom w:val="none" w:sz="0" w:space="0" w:color="auto"/>
            <w:right w:val="none" w:sz="0" w:space="0" w:color="auto"/>
          </w:divBdr>
        </w:div>
        <w:div w:id="247159537">
          <w:marLeft w:val="1123"/>
          <w:marRight w:val="0"/>
          <w:marTop w:val="77"/>
          <w:marBottom w:val="0"/>
          <w:divBdr>
            <w:top w:val="none" w:sz="0" w:space="0" w:color="auto"/>
            <w:left w:val="none" w:sz="0" w:space="0" w:color="auto"/>
            <w:bottom w:val="none" w:sz="0" w:space="0" w:color="auto"/>
            <w:right w:val="none" w:sz="0" w:space="0" w:color="auto"/>
          </w:divBdr>
        </w:div>
        <w:div w:id="250085634">
          <w:marLeft w:val="1123"/>
          <w:marRight w:val="0"/>
          <w:marTop w:val="77"/>
          <w:marBottom w:val="0"/>
          <w:divBdr>
            <w:top w:val="none" w:sz="0" w:space="0" w:color="auto"/>
            <w:left w:val="none" w:sz="0" w:space="0" w:color="auto"/>
            <w:bottom w:val="none" w:sz="0" w:space="0" w:color="auto"/>
            <w:right w:val="none" w:sz="0" w:space="0" w:color="auto"/>
          </w:divBdr>
        </w:div>
        <w:div w:id="501816695">
          <w:marLeft w:val="1123"/>
          <w:marRight w:val="0"/>
          <w:marTop w:val="77"/>
          <w:marBottom w:val="0"/>
          <w:divBdr>
            <w:top w:val="none" w:sz="0" w:space="0" w:color="auto"/>
            <w:left w:val="none" w:sz="0" w:space="0" w:color="auto"/>
            <w:bottom w:val="none" w:sz="0" w:space="0" w:color="auto"/>
            <w:right w:val="none" w:sz="0" w:space="0" w:color="auto"/>
          </w:divBdr>
        </w:div>
        <w:div w:id="647323404">
          <w:marLeft w:val="1541"/>
          <w:marRight w:val="0"/>
          <w:marTop w:val="67"/>
          <w:marBottom w:val="0"/>
          <w:divBdr>
            <w:top w:val="none" w:sz="0" w:space="0" w:color="auto"/>
            <w:left w:val="none" w:sz="0" w:space="0" w:color="auto"/>
            <w:bottom w:val="none" w:sz="0" w:space="0" w:color="auto"/>
            <w:right w:val="none" w:sz="0" w:space="0" w:color="auto"/>
          </w:divBdr>
        </w:div>
        <w:div w:id="754208681">
          <w:marLeft w:val="576"/>
          <w:marRight w:val="0"/>
          <w:marTop w:val="96"/>
          <w:marBottom w:val="0"/>
          <w:divBdr>
            <w:top w:val="none" w:sz="0" w:space="0" w:color="auto"/>
            <w:left w:val="none" w:sz="0" w:space="0" w:color="auto"/>
            <w:bottom w:val="none" w:sz="0" w:space="0" w:color="auto"/>
            <w:right w:val="none" w:sz="0" w:space="0" w:color="auto"/>
          </w:divBdr>
        </w:div>
        <w:div w:id="882521468">
          <w:marLeft w:val="1123"/>
          <w:marRight w:val="0"/>
          <w:marTop w:val="77"/>
          <w:marBottom w:val="0"/>
          <w:divBdr>
            <w:top w:val="none" w:sz="0" w:space="0" w:color="auto"/>
            <w:left w:val="none" w:sz="0" w:space="0" w:color="auto"/>
            <w:bottom w:val="none" w:sz="0" w:space="0" w:color="auto"/>
            <w:right w:val="none" w:sz="0" w:space="0" w:color="auto"/>
          </w:divBdr>
        </w:div>
        <w:div w:id="884680368">
          <w:marLeft w:val="1123"/>
          <w:marRight w:val="0"/>
          <w:marTop w:val="86"/>
          <w:marBottom w:val="0"/>
          <w:divBdr>
            <w:top w:val="none" w:sz="0" w:space="0" w:color="auto"/>
            <w:left w:val="none" w:sz="0" w:space="0" w:color="auto"/>
            <w:bottom w:val="none" w:sz="0" w:space="0" w:color="auto"/>
            <w:right w:val="none" w:sz="0" w:space="0" w:color="auto"/>
          </w:divBdr>
        </w:div>
        <w:div w:id="1024013801">
          <w:marLeft w:val="1123"/>
          <w:marRight w:val="0"/>
          <w:marTop w:val="77"/>
          <w:marBottom w:val="0"/>
          <w:divBdr>
            <w:top w:val="none" w:sz="0" w:space="0" w:color="auto"/>
            <w:left w:val="none" w:sz="0" w:space="0" w:color="auto"/>
            <w:bottom w:val="none" w:sz="0" w:space="0" w:color="auto"/>
            <w:right w:val="none" w:sz="0" w:space="0" w:color="auto"/>
          </w:divBdr>
        </w:div>
        <w:div w:id="1809854959">
          <w:marLeft w:val="1123"/>
          <w:marRight w:val="0"/>
          <w:marTop w:val="77"/>
          <w:marBottom w:val="0"/>
          <w:divBdr>
            <w:top w:val="none" w:sz="0" w:space="0" w:color="auto"/>
            <w:left w:val="none" w:sz="0" w:space="0" w:color="auto"/>
            <w:bottom w:val="none" w:sz="0" w:space="0" w:color="auto"/>
            <w:right w:val="none" w:sz="0" w:space="0" w:color="auto"/>
          </w:divBdr>
        </w:div>
        <w:div w:id="2028825663">
          <w:marLeft w:val="576"/>
          <w:marRight w:val="0"/>
          <w:marTop w:val="86"/>
          <w:marBottom w:val="0"/>
          <w:divBdr>
            <w:top w:val="none" w:sz="0" w:space="0" w:color="auto"/>
            <w:left w:val="none" w:sz="0" w:space="0" w:color="auto"/>
            <w:bottom w:val="none" w:sz="0" w:space="0" w:color="auto"/>
            <w:right w:val="none" w:sz="0" w:space="0" w:color="auto"/>
          </w:divBdr>
        </w:div>
        <w:div w:id="2046906013">
          <w:marLeft w:val="1123"/>
          <w:marRight w:val="0"/>
          <w:marTop w:val="77"/>
          <w:marBottom w:val="0"/>
          <w:divBdr>
            <w:top w:val="none" w:sz="0" w:space="0" w:color="auto"/>
            <w:left w:val="none" w:sz="0" w:space="0" w:color="auto"/>
            <w:bottom w:val="none" w:sz="0" w:space="0" w:color="auto"/>
            <w:right w:val="none" w:sz="0" w:space="0" w:color="auto"/>
          </w:divBdr>
        </w:div>
        <w:div w:id="2146189968">
          <w:marLeft w:val="576"/>
          <w:marRight w:val="0"/>
          <w:marTop w:val="86"/>
          <w:marBottom w:val="0"/>
          <w:divBdr>
            <w:top w:val="none" w:sz="0" w:space="0" w:color="auto"/>
            <w:left w:val="none" w:sz="0" w:space="0" w:color="auto"/>
            <w:bottom w:val="none" w:sz="0" w:space="0" w:color="auto"/>
            <w:right w:val="none" w:sz="0" w:space="0" w:color="auto"/>
          </w:divBdr>
        </w:div>
      </w:divsChild>
    </w:div>
    <w:div w:id="1104879773">
      <w:bodyDiv w:val="1"/>
      <w:marLeft w:val="0"/>
      <w:marRight w:val="0"/>
      <w:marTop w:val="0"/>
      <w:marBottom w:val="0"/>
      <w:divBdr>
        <w:top w:val="none" w:sz="0" w:space="0" w:color="auto"/>
        <w:left w:val="none" w:sz="0" w:space="0" w:color="auto"/>
        <w:bottom w:val="none" w:sz="0" w:space="0" w:color="auto"/>
        <w:right w:val="none" w:sz="0" w:space="0" w:color="auto"/>
      </w:divBdr>
    </w:div>
    <w:div w:id="1134760537">
      <w:bodyDiv w:val="1"/>
      <w:marLeft w:val="0"/>
      <w:marRight w:val="0"/>
      <w:marTop w:val="0"/>
      <w:marBottom w:val="0"/>
      <w:divBdr>
        <w:top w:val="none" w:sz="0" w:space="0" w:color="auto"/>
        <w:left w:val="none" w:sz="0" w:space="0" w:color="auto"/>
        <w:bottom w:val="none" w:sz="0" w:space="0" w:color="auto"/>
        <w:right w:val="none" w:sz="0" w:space="0" w:color="auto"/>
      </w:divBdr>
    </w:div>
    <w:div w:id="1170756006">
      <w:bodyDiv w:val="1"/>
      <w:marLeft w:val="0"/>
      <w:marRight w:val="0"/>
      <w:marTop w:val="0"/>
      <w:marBottom w:val="0"/>
      <w:divBdr>
        <w:top w:val="none" w:sz="0" w:space="0" w:color="auto"/>
        <w:left w:val="none" w:sz="0" w:space="0" w:color="auto"/>
        <w:bottom w:val="none" w:sz="0" w:space="0" w:color="auto"/>
        <w:right w:val="none" w:sz="0" w:space="0" w:color="auto"/>
      </w:divBdr>
      <w:divsChild>
        <w:div w:id="1533617236">
          <w:marLeft w:val="0"/>
          <w:marRight w:val="0"/>
          <w:marTop w:val="0"/>
          <w:marBottom w:val="0"/>
          <w:divBdr>
            <w:top w:val="none" w:sz="0" w:space="0" w:color="auto"/>
            <w:left w:val="none" w:sz="0" w:space="0" w:color="auto"/>
            <w:bottom w:val="none" w:sz="0" w:space="0" w:color="auto"/>
            <w:right w:val="none" w:sz="0" w:space="0" w:color="auto"/>
          </w:divBdr>
          <w:divsChild>
            <w:div w:id="510267706">
              <w:marLeft w:val="0"/>
              <w:marRight w:val="0"/>
              <w:marTop w:val="0"/>
              <w:marBottom w:val="0"/>
              <w:divBdr>
                <w:top w:val="none" w:sz="0" w:space="0" w:color="auto"/>
                <w:left w:val="none" w:sz="0" w:space="0" w:color="auto"/>
                <w:bottom w:val="none" w:sz="0" w:space="0" w:color="auto"/>
                <w:right w:val="none" w:sz="0" w:space="0" w:color="auto"/>
              </w:divBdr>
            </w:div>
            <w:div w:id="727991780">
              <w:marLeft w:val="0"/>
              <w:marRight w:val="0"/>
              <w:marTop w:val="0"/>
              <w:marBottom w:val="0"/>
              <w:divBdr>
                <w:top w:val="none" w:sz="0" w:space="0" w:color="auto"/>
                <w:left w:val="none" w:sz="0" w:space="0" w:color="auto"/>
                <w:bottom w:val="none" w:sz="0" w:space="0" w:color="auto"/>
                <w:right w:val="none" w:sz="0" w:space="0" w:color="auto"/>
              </w:divBdr>
            </w:div>
            <w:div w:id="838932317">
              <w:marLeft w:val="0"/>
              <w:marRight w:val="0"/>
              <w:marTop w:val="0"/>
              <w:marBottom w:val="0"/>
              <w:divBdr>
                <w:top w:val="none" w:sz="0" w:space="0" w:color="auto"/>
                <w:left w:val="none" w:sz="0" w:space="0" w:color="auto"/>
                <w:bottom w:val="none" w:sz="0" w:space="0" w:color="auto"/>
                <w:right w:val="none" w:sz="0" w:space="0" w:color="auto"/>
              </w:divBdr>
            </w:div>
            <w:div w:id="1337994354">
              <w:marLeft w:val="0"/>
              <w:marRight w:val="0"/>
              <w:marTop w:val="0"/>
              <w:marBottom w:val="0"/>
              <w:divBdr>
                <w:top w:val="none" w:sz="0" w:space="0" w:color="auto"/>
                <w:left w:val="none" w:sz="0" w:space="0" w:color="auto"/>
                <w:bottom w:val="none" w:sz="0" w:space="0" w:color="auto"/>
                <w:right w:val="none" w:sz="0" w:space="0" w:color="auto"/>
              </w:divBdr>
            </w:div>
            <w:div w:id="1469931681">
              <w:marLeft w:val="0"/>
              <w:marRight w:val="0"/>
              <w:marTop w:val="0"/>
              <w:marBottom w:val="0"/>
              <w:divBdr>
                <w:top w:val="none" w:sz="0" w:space="0" w:color="auto"/>
                <w:left w:val="none" w:sz="0" w:space="0" w:color="auto"/>
                <w:bottom w:val="none" w:sz="0" w:space="0" w:color="auto"/>
                <w:right w:val="none" w:sz="0" w:space="0" w:color="auto"/>
              </w:divBdr>
            </w:div>
            <w:div w:id="1550217329">
              <w:marLeft w:val="0"/>
              <w:marRight w:val="0"/>
              <w:marTop w:val="0"/>
              <w:marBottom w:val="0"/>
              <w:divBdr>
                <w:top w:val="none" w:sz="0" w:space="0" w:color="auto"/>
                <w:left w:val="none" w:sz="0" w:space="0" w:color="auto"/>
                <w:bottom w:val="none" w:sz="0" w:space="0" w:color="auto"/>
                <w:right w:val="none" w:sz="0" w:space="0" w:color="auto"/>
              </w:divBdr>
            </w:div>
            <w:div w:id="1584025571">
              <w:marLeft w:val="0"/>
              <w:marRight w:val="0"/>
              <w:marTop w:val="0"/>
              <w:marBottom w:val="0"/>
              <w:divBdr>
                <w:top w:val="none" w:sz="0" w:space="0" w:color="auto"/>
                <w:left w:val="none" w:sz="0" w:space="0" w:color="auto"/>
                <w:bottom w:val="none" w:sz="0" w:space="0" w:color="auto"/>
                <w:right w:val="none" w:sz="0" w:space="0" w:color="auto"/>
              </w:divBdr>
            </w:div>
            <w:div w:id="1642266773">
              <w:marLeft w:val="0"/>
              <w:marRight w:val="0"/>
              <w:marTop w:val="0"/>
              <w:marBottom w:val="0"/>
              <w:divBdr>
                <w:top w:val="none" w:sz="0" w:space="0" w:color="auto"/>
                <w:left w:val="none" w:sz="0" w:space="0" w:color="auto"/>
                <w:bottom w:val="none" w:sz="0" w:space="0" w:color="auto"/>
                <w:right w:val="none" w:sz="0" w:space="0" w:color="auto"/>
              </w:divBdr>
            </w:div>
            <w:div w:id="1667593463">
              <w:marLeft w:val="0"/>
              <w:marRight w:val="0"/>
              <w:marTop w:val="0"/>
              <w:marBottom w:val="0"/>
              <w:divBdr>
                <w:top w:val="none" w:sz="0" w:space="0" w:color="auto"/>
                <w:left w:val="none" w:sz="0" w:space="0" w:color="auto"/>
                <w:bottom w:val="none" w:sz="0" w:space="0" w:color="auto"/>
                <w:right w:val="none" w:sz="0" w:space="0" w:color="auto"/>
              </w:divBdr>
            </w:div>
            <w:div w:id="19280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2616">
      <w:bodyDiv w:val="1"/>
      <w:marLeft w:val="0"/>
      <w:marRight w:val="0"/>
      <w:marTop w:val="0"/>
      <w:marBottom w:val="0"/>
      <w:divBdr>
        <w:top w:val="none" w:sz="0" w:space="0" w:color="auto"/>
        <w:left w:val="none" w:sz="0" w:space="0" w:color="auto"/>
        <w:bottom w:val="none" w:sz="0" w:space="0" w:color="auto"/>
        <w:right w:val="none" w:sz="0" w:space="0" w:color="auto"/>
      </w:divBdr>
      <w:divsChild>
        <w:div w:id="97220895">
          <w:marLeft w:val="576"/>
          <w:marRight w:val="0"/>
          <w:marTop w:val="86"/>
          <w:marBottom w:val="0"/>
          <w:divBdr>
            <w:top w:val="none" w:sz="0" w:space="0" w:color="auto"/>
            <w:left w:val="none" w:sz="0" w:space="0" w:color="auto"/>
            <w:bottom w:val="none" w:sz="0" w:space="0" w:color="auto"/>
            <w:right w:val="none" w:sz="0" w:space="0" w:color="auto"/>
          </w:divBdr>
        </w:div>
        <w:div w:id="109445558">
          <w:marLeft w:val="1123"/>
          <w:marRight w:val="0"/>
          <w:marTop w:val="77"/>
          <w:marBottom w:val="0"/>
          <w:divBdr>
            <w:top w:val="none" w:sz="0" w:space="0" w:color="auto"/>
            <w:left w:val="none" w:sz="0" w:space="0" w:color="auto"/>
            <w:bottom w:val="none" w:sz="0" w:space="0" w:color="auto"/>
            <w:right w:val="none" w:sz="0" w:space="0" w:color="auto"/>
          </w:divBdr>
        </w:div>
        <w:div w:id="118233533">
          <w:marLeft w:val="1123"/>
          <w:marRight w:val="0"/>
          <w:marTop w:val="77"/>
          <w:marBottom w:val="0"/>
          <w:divBdr>
            <w:top w:val="none" w:sz="0" w:space="0" w:color="auto"/>
            <w:left w:val="none" w:sz="0" w:space="0" w:color="auto"/>
            <w:bottom w:val="none" w:sz="0" w:space="0" w:color="auto"/>
            <w:right w:val="none" w:sz="0" w:space="0" w:color="auto"/>
          </w:divBdr>
        </w:div>
        <w:div w:id="190152117">
          <w:marLeft w:val="1541"/>
          <w:marRight w:val="0"/>
          <w:marTop w:val="67"/>
          <w:marBottom w:val="0"/>
          <w:divBdr>
            <w:top w:val="none" w:sz="0" w:space="0" w:color="auto"/>
            <w:left w:val="none" w:sz="0" w:space="0" w:color="auto"/>
            <w:bottom w:val="none" w:sz="0" w:space="0" w:color="auto"/>
            <w:right w:val="none" w:sz="0" w:space="0" w:color="auto"/>
          </w:divBdr>
        </w:div>
        <w:div w:id="413432961">
          <w:marLeft w:val="576"/>
          <w:marRight w:val="0"/>
          <w:marTop w:val="86"/>
          <w:marBottom w:val="0"/>
          <w:divBdr>
            <w:top w:val="none" w:sz="0" w:space="0" w:color="auto"/>
            <w:left w:val="none" w:sz="0" w:space="0" w:color="auto"/>
            <w:bottom w:val="none" w:sz="0" w:space="0" w:color="auto"/>
            <w:right w:val="none" w:sz="0" w:space="0" w:color="auto"/>
          </w:divBdr>
        </w:div>
        <w:div w:id="581454139">
          <w:marLeft w:val="1123"/>
          <w:marRight w:val="0"/>
          <w:marTop w:val="77"/>
          <w:marBottom w:val="0"/>
          <w:divBdr>
            <w:top w:val="none" w:sz="0" w:space="0" w:color="auto"/>
            <w:left w:val="none" w:sz="0" w:space="0" w:color="auto"/>
            <w:bottom w:val="none" w:sz="0" w:space="0" w:color="auto"/>
            <w:right w:val="none" w:sz="0" w:space="0" w:color="auto"/>
          </w:divBdr>
        </w:div>
        <w:div w:id="598677619">
          <w:marLeft w:val="1541"/>
          <w:marRight w:val="0"/>
          <w:marTop w:val="67"/>
          <w:marBottom w:val="0"/>
          <w:divBdr>
            <w:top w:val="none" w:sz="0" w:space="0" w:color="auto"/>
            <w:left w:val="none" w:sz="0" w:space="0" w:color="auto"/>
            <w:bottom w:val="none" w:sz="0" w:space="0" w:color="auto"/>
            <w:right w:val="none" w:sz="0" w:space="0" w:color="auto"/>
          </w:divBdr>
        </w:div>
        <w:div w:id="848985121">
          <w:marLeft w:val="1541"/>
          <w:marRight w:val="0"/>
          <w:marTop w:val="67"/>
          <w:marBottom w:val="0"/>
          <w:divBdr>
            <w:top w:val="none" w:sz="0" w:space="0" w:color="auto"/>
            <w:left w:val="none" w:sz="0" w:space="0" w:color="auto"/>
            <w:bottom w:val="none" w:sz="0" w:space="0" w:color="auto"/>
            <w:right w:val="none" w:sz="0" w:space="0" w:color="auto"/>
          </w:divBdr>
        </w:div>
        <w:div w:id="1056315589">
          <w:marLeft w:val="1541"/>
          <w:marRight w:val="0"/>
          <w:marTop w:val="67"/>
          <w:marBottom w:val="0"/>
          <w:divBdr>
            <w:top w:val="none" w:sz="0" w:space="0" w:color="auto"/>
            <w:left w:val="none" w:sz="0" w:space="0" w:color="auto"/>
            <w:bottom w:val="none" w:sz="0" w:space="0" w:color="auto"/>
            <w:right w:val="none" w:sz="0" w:space="0" w:color="auto"/>
          </w:divBdr>
        </w:div>
        <w:div w:id="1368680507">
          <w:marLeft w:val="1123"/>
          <w:marRight w:val="0"/>
          <w:marTop w:val="77"/>
          <w:marBottom w:val="0"/>
          <w:divBdr>
            <w:top w:val="none" w:sz="0" w:space="0" w:color="auto"/>
            <w:left w:val="none" w:sz="0" w:space="0" w:color="auto"/>
            <w:bottom w:val="none" w:sz="0" w:space="0" w:color="auto"/>
            <w:right w:val="none" w:sz="0" w:space="0" w:color="auto"/>
          </w:divBdr>
        </w:div>
        <w:div w:id="1766917388">
          <w:marLeft w:val="1123"/>
          <w:marRight w:val="0"/>
          <w:marTop w:val="77"/>
          <w:marBottom w:val="0"/>
          <w:divBdr>
            <w:top w:val="none" w:sz="0" w:space="0" w:color="auto"/>
            <w:left w:val="none" w:sz="0" w:space="0" w:color="auto"/>
            <w:bottom w:val="none" w:sz="0" w:space="0" w:color="auto"/>
            <w:right w:val="none" w:sz="0" w:space="0" w:color="auto"/>
          </w:divBdr>
        </w:div>
        <w:div w:id="1826048937">
          <w:marLeft w:val="1123"/>
          <w:marRight w:val="0"/>
          <w:marTop w:val="77"/>
          <w:marBottom w:val="0"/>
          <w:divBdr>
            <w:top w:val="none" w:sz="0" w:space="0" w:color="auto"/>
            <w:left w:val="none" w:sz="0" w:space="0" w:color="auto"/>
            <w:bottom w:val="none" w:sz="0" w:space="0" w:color="auto"/>
            <w:right w:val="none" w:sz="0" w:space="0" w:color="auto"/>
          </w:divBdr>
        </w:div>
        <w:div w:id="1918321658">
          <w:marLeft w:val="1541"/>
          <w:marRight w:val="0"/>
          <w:marTop w:val="67"/>
          <w:marBottom w:val="0"/>
          <w:divBdr>
            <w:top w:val="none" w:sz="0" w:space="0" w:color="auto"/>
            <w:left w:val="none" w:sz="0" w:space="0" w:color="auto"/>
            <w:bottom w:val="none" w:sz="0" w:space="0" w:color="auto"/>
            <w:right w:val="none" w:sz="0" w:space="0" w:color="auto"/>
          </w:divBdr>
        </w:div>
        <w:div w:id="2051687250">
          <w:marLeft w:val="1123"/>
          <w:marRight w:val="0"/>
          <w:marTop w:val="77"/>
          <w:marBottom w:val="0"/>
          <w:divBdr>
            <w:top w:val="none" w:sz="0" w:space="0" w:color="auto"/>
            <w:left w:val="none" w:sz="0" w:space="0" w:color="auto"/>
            <w:bottom w:val="none" w:sz="0" w:space="0" w:color="auto"/>
            <w:right w:val="none" w:sz="0" w:space="0" w:color="auto"/>
          </w:divBdr>
        </w:div>
      </w:divsChild>
    </w:div>
    <w:div w:id="1307082206">
      <w:bodyDiv w:val="1"/>
      <w:marLeft w:val="0"/>
      <w:marRight w:val="0"/>
      <w:marTop w:val="0"/>
      <w:marBottom w:val="0"/>
      <w:divBdr>
        <w:top w:val="none" w:sz="0" w:space="0" w:color="auto"/>
        <w:left w:val="none" w:sz="0" w:space="0" w:color="auto"/>
        <w:bottom w:val="none" w:sz="0" w:space="0" w:color="auto"/>
        <w:right w:val="none" w:sz="0" w:space="0" w:color="auto"/>
      </w:divBdr>
      <w:divsChild>
        <w:div w:id="935140119">
          <w:marLeft w:val="0"/>
          <w:marRight w:val="0"/>
          <w:marTop w:val="0"/>
          <w:marBottom w:val="0"/>
          <w:divBdr>
            <w:top w:val="none" w:sz="0" w:space="0" w:color="auto"/>
            <w:left w:val="none" w:sz="0" w:space="0" w:color="auto"/>
            <w:bottom w:val="none" w:sz="0" w:space="0" w:color="auto"/>
            <w:right w:val="none" w:sz="0" w:space="0" w:color="auto"/>
          </w:divBdr>
        </w:div>
      </w:divsChild>
    </w:div>
    <w:div w:id="1315379804">
      <w:bodyDiv w:val="1"/>
      <w:marLeft w:val="0"/>
      <w:marRight w:val="0"/>
      <w:marTop w:val="0"/>
      <w:marBottom w:val="0"/>
      <w:divBdr>
        <w:top w:val="none" w:sz="0" w:space="0" w:color="auto"/>
        <w:left w:val="none" w:sz="0" w:space="0" w:color="auto"/>
        <w:bottom w:val="none" w:sz="0" w:space="0" w:color="auto"/>
        <w:right w:val="none" w:sz="0" w:space="0" w:color="auto"/>
      </w:divBdr>
      <w:divsChild>
        <w:div w:id="623120847">
          <w:marLeft w:val="0"/>
          <w:marRight w:val="0"/>
          <w:marTop w:val="0"/>
          <w:marBottom w:val="0"/>
          <w:divBdr>
            <w:top w:val="none" w:sz="0" w:space="0" w:color="auto"/>
            <w:left w:val="none" w:sz="0" w:space="0" w:color="auto"/>
            <w:bottom w:val="none" w:sz="0" w:space="0" w:color="auto"/>
            <w:right w:val="none" w:sz="0" w:space="0" w:color="auto"/>
          </w:divBdr>
          <w:divsChild>
            <w:div w:id="20778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8688">
      <w:bodyDiv w:val="1"/>
      <w:marLeft w:val="0"/>
      <w:marRight w:val="0"/>
      <w:marTop w:val="0"/>
      <w:marBottom w:val="0"/>
      <w:divBdr>
        <w:top w:val="none" w:sz="0" w:space="0" w:color="auto"/>
        <w:left w:val="none" w:sz="0" w:space="0" w:color="auto"/>
        <w:bottom w:val="none" w:sz="0" w:space="0" w:color="auto"/>
        <w:right w:val="none" w:sz="0" w:space="0" w:color="auto"/>
      </w:divBdr>
      <w:divsChild>
        <w:div w:id="804353571">
          <w:marLeft w:val="0"/>
          <w:marRight w:val="0"/>
          <w:marTop w:val="0"/>
          <w:marBottom w:val="0"/>
          <w:divBdr>
            <w:top w:val="none" w:sz="0" w:space="0" w:color="auto"/>
            <w:left w:val="none" w:sz="0" w:space="0" w:color="auto"/>
            <w:bottom w:val="none" w:sz="0" w:space="0" w:color="auto"/>
            <w:right w:val="none" w:sz="0" w:space="0" w:color="auto"/>
          </w:divBdr>
          <w:divsChild>
            <w:div w:id="634605773">
              <w:marLeft w:val="0"/>
              <w:marRight w:val="0"/>
              <w:marTop w:val="0"/>
              <w:marBottom w:val="0"/>
              <w:divBdr>
                <w:top w:val="none" w:sz="0" w:space="0" w:color="auto"/>
                <w:left w:val="none" w:sz="0" w:space="0" w:color="auto"/>
                <w:bottom w:val="none" w:sz="0" w:space="0" w:color="auto"/>
                <w:right w:val="none" w:sz="0" w:space="0" w:color="auto"/>
              </w:divBdr>
            </w:div>
            <w:div w:id="937837327">
              <w:marLeft w:val="0"/>
              <w:marRight w:val="0"/>
              <w:marTop w:val="0"/>
              <w:marBottom w:val="0"/>
              <w:divBdr>
                <w:top w:val="none" w:sz="0" w:space="0" w:color="auto"/>
                <w:left w:val="none" w:sz="0" w:space="0" w:color="auto"/>
                <w:bottom w:val="none" w:sz="0" w:space="0" w:color="auto"/>
                <w:right w:val="none" w:sz="0" w:space="0" w:color="auto"/>
              </w:divBdr>
            </w:div>
            <w:div w:id="1306280462">
              <w:marLeft w:val="0"/>
              <w:marRight w:val="0"/>
              <w:marTop w:val="0"/>
              <w:marBottom w:val="0"/>
              <w:divBdr>
                <w:top w:val="none" w:sz="0" w:space="0" w:color="auto"/>
                <w:left w:val="none" w:sz="0" w:space="0" w:color="auto"/>
                <w:bottom w:val="none" w:sz="0" w:space="0" w:color="auto"/>
                <w:right w:val="none" w:sz="0" w:space="0" w:color="auto"/>
              </w:divBdr>
            </w:div>
            <w:div w:id="1921255958">
              <w:marLeft w:val="0"/>
              <w:marRight w:val="0"/>
              <w:marTop w:val="0"/>
              <w:marBottom w:val="0"/>
              <w:divBdr>
                <w:top w:val="none" w:sz="0" w:space="0" w:color="auto"/>
                <w:left w:val="none" w:sz="0" w:space="0" w:color="auto"/>
                <w:bottom w:val="none" w:sz="0" w:space="0" w:color="auto"/>
                <w:right w:val="none" w:sz="0" w:space="0" w:color="auto"/>
              </w:divBdr>
            </w:div>
            <w:div w:id="1926303066">
              <w:marLeft w:val="0"/>
              <w:marRight w:val="0"/>
              <w:marTop w:val="0"/>
              <w:marBottom w:val="0"/>
              <w:divBdr>
                <w:top w:val="none" w:sz="0" w:space="0" w:color="auto"/>
                <w:left w:val="none" w:sz="0" w:space="0" w:color="auto"/>
                <w:bottom w:val="none" w:sz="0" w:space="0" w:color="auto"/>
                <w:right w:val="none" w:sz="0" w:space="0" w:color="auto"/>
              </w:divBdr>
            </w:div>
            <w:div w:id="21150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716">
      <w:bodyDiv w:val="1"/>
      <w:marLeft w:val="0"/>
      <w:marRight w:val="0"/>
      <w:marTop w:val="0"/>
      <w:marBottom w:val="0"/>
      <w:divBdr>
        <w:top w:val="none" w:sz="0" w:space="0" w:color="auto"/>
        <w:left w:val="none" w:sz="0" w:space="0" w:color="auto"/>
        <w:bottom w:val="none" w:sz="0" w:space="0" w:color="auto"/>
        <w:right w:val="none" w:sz="0" w:space="0" w:color="auto"/>
      </w:divBdr>
      <w:divsChild>
        <w:div w:id="701517575">
          <w:marLeft w:val="0"/>
          <w:marRight w:val="0"/>
          <w:marTop w:val="0"/>
          <w:marBottom w:val="0"/>
          <w:divBdr>
            <w:top w:val="none" w:sz="0" w:space="0" w:color="auto"/>
            <w:left w:val="none" w:sz="0" w:space="0" w:color="auto"/>
            <w:bottom w:val="none" w:sz="0" w:space="0" w:color="auto"/>
            <w:right w:val="none" w:sz="0" w:space="0" w:color="auto"/>
          </w:divBdr>
          <w:divsChild>
            <w:div w:id="795368455">
              <w:marLeft w:val="0"/>
              <w:marRight w:val="0"/>
              <w:marTop w:val="0"/>
              <w:marBottom w:val="0"/>
              <w:divBdr>
                <w:top w:val="none" w:sz="0" w:space="0" w:color="auto"/>
                <w:left w:val="none" w:sz="0" w:space="0" w:color="auto"/>
                <w:bottom w:val="none" w:sz="0" w:space="0" w:color="auto"/>
                <w:right w:val="none" w:sz="0" w:space="0" w:color="auto"/>
              </w:divBdr>
            </w:div>
            <w:div w:id="1125122475">
              <w:marLeft w:val="0"/>
              <w:marRight w:val="0"/>
              <w:marTop w:val="0"/>
              <w:marBottom w:val="0"/>
              <w:divBdr>
                <w:top w:val="none" w:sz="0" w:space="0" w:color="auto"/>
                <w:left w:val="none" w:sz="0" w:space="0" w:color="auto"/>
                <w:bottom w:val="none" w:sz="0" w:space="0" w:color="auto"/>
                <w:right w:val="none" w:sz="0" w:space="0" w:color="auto"/>
              </w:divBdr>
            </w:div>
            <w:div w:id="1468669483">
              <w:marLeft w:val="0"/>
              <w:marRight w:val="0"/>
              <w:marTop w:val="0"/>
              <w:marBottom w:val="0"/>
              <w:divBdr>
                <w:top w:val="none" w:sz="0" w:space="0" w:color="auto"/>
                <w:left w:val="none" w:sz="0" w:space="0" w:color="auto"/>
                <w:bottom w:val="none" w:sz="0" w:space="0" w:color="auto"/>
                <w:right w:val="none" w:sz="0" w:space="0" w:color="auto"/>
              </w:divBdr>
            </w:div>
            <w:div w:id="1743289891">
              <w:marLeft w:val="0"/>
              <w:marRight w:val="0"/>
              <w:marTop w:val="0"/>
              <w:marBottom w:val="0"/>
              <w:divBdr>
                <w:top w:val="none" w:sz="0" w:space="0" w:color="auto"/>
                <w:left w:val="none" w:sz="0" w:space="0" w:color="auto"/>
                <w:bottom w:val="none" w:sz="0" w:space="0" w:color="auto"/>
                <w:right w:val="none" w:sz="0" w:space="0" w:color="auto"/>
              </w:divBdr>
            </w:div>
            <w:div w:id="19505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79743">
      <w:bodyDiv w:val="1"/>
      <w:marLeft w:val="0"/>
      <w:marRight w:val="0"/>
      <w:marTop w:val="0"/>
      <w:marBottom w:val="0"/>
      <w:divBdr>
        <w:top w:val="none" w:sz="0" w:space="0" w:color="auto"/>
        <w:left w:val="none" w:sz="0" w:space="0" w:color="auto"/>
        <w:bottom w:val="none" w:sz="0" w:space="0" w:color="auto"/>
        <w:right w:val="none" w:sz="0" w:space="0" w:color="auto"/>
      </w:divBdr>
      <w:divsChild>
        <w:div w:id="1348171439">
          <w:marLeft w:val="0"/>
          <w:marRight w:val="0"/>
          <w:marTop w:val="0"/>
          <w:marBottom w:val="0"/>
          <w:divBdr>
            <w:top w:val="none" w:sz="0" w:space="0" w:color="auto"/>
            <w:left w:val="none" w:sz="0" w:space="0" w:color="auto"/>
            <w:bottom w:val="none" w:sz="0" w:space="0" w:color="auto"/>
            <w:right w:val="none" w:sz="0" w:space="0" w:color="auto"/>
          </w:divBdr>
          <w:divsChild>
            <w:div w:id="58598378">
              <w:marLeft w:val="0"/>
              <w:marRight w:val="0"/>
              <w:marTop w:val="0"/>
              <w:marBottom w:val="0"/>
              <w:divBdr>
                <w:top w:val="none" w:sz="0" w:space="0" w:color="auto"/>
                <w:left w:val="none" w:sz="0" w:space="0" w:color="auto"/>
                <w:bottom w:val="none" w:sz="0" w:space="0" w:color="auto"/>
                <w:right w:val="none" w:sz="0" w:space="0" w:color="auto"/>
              </w:divBdr>
            </w:div>
            <w:div w:id="376203171">
              <w:marLeft w:val="0"/>
              <w:marRight w:val="0"/>
              <w:marTop w:val="0"/>
              <w:marBottom w:val="0"/>
              <w:divBdr>
                <w:top w:val="none" w:sz="0" w:space="0" w:color="auto"/>
                <w:left w:val="none" w:sz="0" w:space="0" w:color="auto"/>
                <w:bottom w:val="none" w:sz="0" w:space="0" w:color="auto"/>
                <w:right w:val="none" w:sz="0" w:space="0" w:color="auto"/>
              </w:divBdr>
            </w:div>
            <w:div w:id="416288451">
              <w:marLeft w:val="0"/>
              <w:marRight w:val="0"/>
              <w:marTop w:val="0"/>
              <w:marBottom w:val="0"/>
              <w:divBdr>
                <w:top w:val="none" w:sz="0" w:space="0" w:color="auto"/>
                <w:left w:val="none" w:sz="0" w:space="0" w:color="auto"/>
                <w:bottom w:val="none" w:sz="0" w:space="0" w:color="auto"/>
                <w:right w:val="none" w:sz="0" w:space="0" w:color="auto"/>
              </w:divBdr>
            </w:div>
            <w:div w:id="526069704">
              <w:marLeft w:val="0"/>
              <w:marRight w:val="0"/>
              <w:marTop w:val="0"/>
              <w:marBottom w:val="0"/>
              <w:divBdr>
                <w:top w:val="none" w:sz="0" w:space="0" w:color="auto"/>
                <w:left w:val="none" w:sz="0" w:space="0" w:color="auto"/>
                <w:bottom w:val="none" w:sz="0" w:space="0" w:color="auto"/>
                <w:right w:val="none" w:sz="0" w:space="0" w:color="auto"/>
              </w:divBdr>
            </w:div>
            <w:div w:id="791940788">
              <w:marLeft w:val="0"/>
              <w:marRight w:val="0"/>
              <w:marTop w:val="0"/>
              <w:marBottom w:val="0"/>
              <w:divBdr>
                <w:top w:val="none" w:sz="0" w:space="0" w:color="auto"/>
                <w:left w:val="none" w:sz="0" w:space="0" w:color="auto"/>
                <w:bottom w:val="none" w:sz="0" w:space="0" w:color="auto"/>
                <w:right w:val="none" w:sz="0" w:space="0" w:color="auto"/>
              </w:divBdr>
            </w:div>
            <w:div w:id="1205945318">
              <w:marLeft w:val="0"/>
              <w:marRight w:val="0"/>
              <w:marTop w:val="0"/>
              <w:marBottom w:val="0"/>
              <w:divBdr>
                <w:top w:val="none" w:sz="0" w:space="0" w:color="auto"/>
                <w:left w:val="none" w:sz="0" w:space="0" w:color="auto"/>
                <w:bottom w:val="none" w:sz="0" w:space="0" w:color="auto"/>
                <w:right w:val="none" w:sz="0" w:space="0" w:color="auto"/>
              </w:divBdr>
            </w:div>
            <w:div w:id="1407338565">
              <w:marLeft w:val="0"/>
              <w:marRight w:val="0"/>
              <w:marTop w:val="0"/>
              <w:marBottom w:val="0"/>
              <w:divBdr>
                <w:top w:val="none" w:sz="0" w:space="0" w:color="auto"/>
                <w:left w:val="none" w:sz="0" w:space="0" w:color="auto"/>
                <w:bottom w:val="none" w:sz="0" w:space="0" w:color="auto"/>
                <w:right w:val="none" w:sz="0" w:space="0" w:color="auto"/>
              </w:divBdr>
            </w:div>
            <w:div w:id="1616711022">
              <w:marLeft w:val="0"/>
              <w:marRight w:val="0"/>
              <w:marTop w:val="0"/>
              <w:marBottom w:val="0"/>
              <w:divBdr>
                <w:top w:val="none" w:sz="0" w:space="0" w:color="auto"/>
                <w:left w:val="none" w:sz="0" w:space="0" w:color="auto"/>
                <w:bottom w:val="none" w:sz="0" w:space="0" w:color="auto"/>
                <w:right w:val="none" w:sz="0" w:space="0" w:color="auto"/>
              </w:divBdr>
            </w:div>
            <w:div w:id="1892031247">
              <w:marLeft w:val="0"/>
              <w:marRight w:val="0"/>
              <w:marTop w:val="0"/>
              <w:marBottom w:val="0"/>
              <w:divBdr>
                <w:top w:val="none" w:sz="0" w:space="0" w:color="auto"/>
                <w:left w:val="none" w:sz="0" w:space="0" w:color="auto"/>
                <w:bottom w:val="none" w:sz="0" w:space="0" w:color="auto"/>
                <w:right w:val="none" w:sz="0" w:space="0" w:color="auto"/>
              </w:divBdr>
            </w:div>
            <w:div w:id="1900701806">
              <w:marLeft w:val="0"/>
              <w:marRight w:val="0"/>
              <w:marTop w:val="0"/>
              <w:marBottom w:val="0"/>
              <w:divBdr>
                <w:top w:val="none" w:sz="0" w:space="0" w:color="auto"/>
                <w:left w:val="none" w:sz="0" w:space="0" w:color="auto"/>
                <w:bottom w:val="none" w:sz="0" w:space="0" w:color="auto"/>
                <w:right w:val="none" w:sz="0" w:space="0" w:color="auto"/>
              </w:divBdr>
            </w:div>
            <w:div w:id="21421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3772">
      <w:bodyDiv w:val="1"/>
      <w:marLeft w:val="0"/>
      <w:marRight w:val="0"/>
      <w:marTop w:val="0"/>
      <w:marBottom w:val="0"/>
      <w:divBdr>
        <w:top w:val="none" w:sz="0" w:space="0" w:color="auto"/>
        <w:left w:val="none" w:sz="0" w:space="0" w:color="auto"/>
        <w:bottom w:val="none" w:sz="0" w:space="0" w:color="auto"/>
        <w:right w:val="none" w:sz="0" w:space="0" w:color="auto"/>
      </w:divBdr>
      <w:divsChild>
        <w:div w:id="2073304859">
          <w:marLeft w:val="0"/>
          <w:marRight w:val="0"/>
          <w:marTop w:val="0"/>
          <w:marBottom w:val="0"/>
          <w:divBdr>
            <w:top w:val="none" w:sz="0" w:space="0" w:color="auto"/>
            <w:left w:val="none" w:sz="0" w:space="0" w:color="auto"/>
            <w:bottom w:val="none" w:sz="0" w:space="0" w:color="auto"/>
            <w:right w:val="none" w:sz="0" w:space="0" w:color="auto"/>
          </w:divBdr>
          <w:divsChild>
            <w:div w:id="20163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4179">
      <w:bodyDiv w:val="1"/>
      <w:marLeft w:val="0"/>
      <w:marRight w:val="0"/>
      <w:marTop w:val="0"/>
      <w:marBottom w:val="0"/>
      <w:divBdr>
        <w:top w:val="none" w:sz="0" w:space="0" w:color="auto"/>
        <w:left w:val="none" w:sz="0" w:space="0" w:color="auto"/>
        <w:bottom w:val="none" w:sz="0" w:space="0" w:color="auto"/>
        <w:right w:val="none" w:sz="0" w:space="0" w:color="auto"/>
      </w:divBdr>
      <w:divsChild>
        <w:div w:id="1213880525">
          <w:marLeft w:val="0"/>
          <w:marRight w:val="0"/>
          <w:marTop w:val="0"/>
          <w:marBottom w:val="0"/>
          <w:divBdr>
            <w:top w:val="none" w:sz="0" w:space="0" w:color="auto"/>
            <w:left w:val="none" w:sz="0" w:space="0" w:color="auto"/>
            <w:bottom w:val="none" w:sz="0" w:space="0" w:color="auto"/>
            <w:right w:val="none" w:sz="0" w:space="0" w:color="auto"/>
          </w:divBdr>
          <w:divsChild>
            <w:div w:id="13926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8499">
      <w:bodyDiv w:val="1"/>
      <w:marLeft w:val="0"/>
      <w:marRight w:val="0"/>
      <w:marTop w:val="0"/>
      <w:marBottom w:val="0"/>
      <w:divBdr>
        <w:top w:val="none" w:sz="0" w:space="0" w:color="auto"/>
        <w:left w:val="none" w:sz="0" w:space="0" w:color="auto"/>
        <w:bottom w:val="none" w:sz="0" w:space="0" w:color="auto"/>
        <w:right w:val="none" w:sz="0" w:space="0" w:color="auto"/>
      </w:divBdr>
      <w:divsChild>
        <w:div w:id="1113020381">
          <w:marLeft w:val="0"/>
          <w:marRight w:val="0"/>
          <w:marTop w:val="0"/>
          <w:marBottom w:val="0"/>
          <w:divBdr>
            <w:top w:val="none" w:sz="0" w:space="0" w:color="auto"/>
            <w:left w:val="none" w:sz="0" w:space="0" w:color="auto"/>
            <w:bottom w:val="none" w:sz="0" w:space="0" w:color="auto"/>
            <w:right w:val="none" w:sz="0" w:space="0" w:color="auto"/>
          </w:divBdr>
        </w:div>
      </w:divsChild>
    </w:div>
    <w:div w:id="1601059133">
      <w:bodyDiv w:val="1"/>
      <w:marLeft w:val="0"/>
      <w:marRight w:val="0"/>
      <w:marTop w:val="0"/>
      <w:marBottom w:val="0"/>
      <w:divBdr>
        <w:top w:val="none" w:sz="0" w:space="0" w:color="auto"/>
        <w:left w:val="none" w:sz="0" w:space="0" w:color="auto"/>
        <w:bottom w:val="none" w:sz="0" w:space="0" w:color="auto"/>
        <w:right w:val="none" w:sz="0" w:space="0" w:color="auto"/>
      </w:divBdr>
      <w:divsChild>
        <w:div w:id="1931891887">
          <w:marLeft w:val="576"/>
          <w:marRight w:val="0"/>
          <w:marTop w:val="96"/>
          <w:marBottom w:val="0"/>
          <w:divBdr>
            <w:top w:val="none" w:sz="0" w:space="0" w:color="auto"/>
            <w:left w:val="none" w:sz="0" w:space="0" w:color="auto"/>
            <w:bottom w:val="none" w:sz="0" w:space="0" w:color="auto"/>
            <w:right w:val="none" w:sz="0" w:space="0" w:color="auto"/>
          </w:divBdr>
        </w:div>
      </w:divsChild>
    </w:div>
    <w:div w:id="1658805902">
      <w:bodyDiv w:val="1"/>
      <w:marLeft w:val="0"/>
      <w:marRight w:val="0"/>
      <w:marTop w:val="0"/>
      <w:marBottom w:val="0"/>
      <w:divBdr>
        <w:top w:val="none" w:sz="0" w:space="0" w:color="auto"/>
        <w:left w:val="none" w:sz="0" w:space="0" w:color="auto"/>
        <w:bottom w:val="none" w:sz="0" w:space="0" w:color="auto"/>
        <w:right w:val="none" w:sz="0" w:space="0" w:color="auto"/>
      </w:divBdr>
      <w:divsChild>
        <w:div w:id="104081452">
          <w:marLeft w:val="1123"/>
          <w:marRight w:val="0"/>
          <w:marTop w:val="77"/>
          <w:marBottom w:val="0"/>
          <w:divBdr>
            <w:top w:val="none" w:sz="0" w:space="0" w:color="auto"/>
            <w:left w:val="none" w:sz="0" w:space="0" w:color="auto"/>
            <w:bottom w:val="none" w:sz="0" w:space="0" w:color="auto"/>
            <w:right w:val="none" w:sz="0" w:space="0" w:color="auto"/>
          </w:divBdr>
        </w:div>
        <w:div w:id="1092967768">
          <w:marLeft w:val="1123"/>
          <w:marRight w:val="0"/>
          <w:marTop w:val="77"/>
          <w:marBottom w:val="0"/>
          <w:divBdr>
            <w:top w:val="none" w:sz="0" w:space="0" w:color="auto"/>
            <w:left w:val="none" w:sz="0" w:space="0" w:color="auto"/>
            <w:bottom w:val="none" w:sz="0" w:space="0" w:color="auto"/>
            <w:right w:val="none" w:sz="0" w:space="0" w:color="auto"/>
          </w:divBdr>
        </w:div>
        <w:div w:id="1211266583">
          <w:marLeft w:val="1123"/>
          <w:marRight w:val="0"/>
          <w:marTop w:val="77"/>
          <w:marBottom w:val="0"/>
          <w:divBdr>
            <w:top w:val="none" w:sz="0" w:space="0" w:color="auto"/>
            <w:left w:val="none" w:sz="0" w:space="0" w:color="auto"/>
            <w:bottom w:val="none" w:sz="0" w:space="0" w:color="auto"/>
            <w:right w:val="none" w:sz="0" w:space="0" w:color="auto"/>
          </w:divBdr>
        </w:div>
        <w:div w:id="1461339167">
          <w:marLeft w:val="1123"/>
          <w:marRight w:val="0"/>
          <w:marTop w:val="77"/>
          <w:marBottom w:val="0"/>
          <w:divBdr>
            <w:top w:val="none" w:sz="0" w:space="0" w:color="auto"/>
            <w:left w:val="none" w:sz="0" w:space="0" w:color="auto"/>
            <w:bottom w:val="none" w:sz="0" w:space="0" w:color="auto"/>
            <w:right w:val="none" w:sz="0" w:space="0" w:color="auto"/>
          </w:divBdr>
        </w:div>
        <w:div w:id="1649286850">
          <w:marLeft w:val="576"/>
          <w:marRight w:val="0"/>
          <w:marTop w:val="86"/>
          <w:marBottom w:val="0"/>
          <w:divBdr>
            <w:top w:val="none" w:sz="0" w:space="0" w:color="auto"/>
            <w:left w:val="none" w:sz="0" w:space="0" w:color="auto"/>
            <w:bottom w:val="none" w:sz="0" w:space="0" w:color="auto"/>
            <w:right w:val="none" w:sz="0" w:space="0" w:color="auto"/>
          </w:divBdr>
        </w:div>
        <w:div w:id="1858035272">
          <w:marLeft w:val="1123"/>
          <w:marRight w:val="0"/>
          <w:marTop w:val="77"/>
          <w:marBottom w:val="0"/>
          <w:divBdr>
            <w:top w:val="none" w:sz="0" w:space="0" w:color="auto"/>
            <w:left w:val="none" w:sz="0" w:space="0" w:color="auto"/>
            <w:bottom w:val="none" w:sz="0" w:space="0" w:color="auto"/>
            <w:right w:val="none" w:sz="0" w:space="0" w:color="auto"/>
          </w:divBdr>
        </w:div>
        <w:div w:id="1872457472">
          <w:marLeft w:val="1123"/>
          <w:marRight w:val="0"/>
          <w:marTop w:val="77"/>
          <w:marBottom w:val="0"/>
          <w:divBdr>
            <w:top w:val="none" w:sz="0" w:space="0" w:color="auto"/>
            <w:left w:val="none" w:sz="0" w:space="0" w:color="auto"/>
            <w:bottom w:val="none" w:sz="0" w:space="0" w:color="auto"/>
            <w:right w:val="none" w:sz="0" w:space="0" w:color="auto"/>
          </w:divBdr>
        </w:div>
        <w:div w:id="1908416864">
          <w:marLeft w:val="1123"/>
          <w:marRight w:val="0"/>
          <w:marTop w:val="77"/>
          <w:marBottom w:val="0"/>
          <w:divBdr>
            <w:top w:val="none" w:sz="0" w:space="0" w:color="auto"/>
            <w:left w:val="none" w:sz="0" w:space="0" w:color="auto"/>
            <w:bottom w:val="none" w:sz="0" w:space="0" w:color="auto"/>
            <w:right w:val="none" w:sz="0" w:space="0" w:color="auto"/>
          </w:divBdr>
        </w:div>
        <w:div w:id="1933927382">
          <w:marLeft w:val="576"/>
          <w:marRight w:val="0"/>
          <w:marTop w:val="86"/>
          <w:marBottom w:val="0"/>
          <w:divBdr>
            <w:top w:val="none" w:sz="0" w:space="0" w:color="auto"/>
            <w:left w:val="none" w:sz="0" w:space="0" w:color="auto"/>
            <w:bottom w:val="none" w:sz="0" w:space="0" w:color="auto"/>
            <w:right w:val="none" w:sz="0" w:space="0" w:color="auto"/>
          </w:divBdr>
        </w:div>
      </w:divsChild>
    </w:div>
    <w:div w:id="1704288645">
      <w:bodyDiv w:val="1"/>
      <w:marLeft w:val="0"/>
      <w:marRight w:val="0"/>
      <w:marTop w:val="0"/>
      <w:marBottom w:val="0"/>
      <w:divBdr>
        <w:top w:val="none" w:sz="0" w:space="0" w:color="auto"/>
        <w:left w:val="none" w:sz="0" w:space="0" w:color="auto"/>
        <w:bottom w:val="none" w:sz="0" w:space="0" w:color="auto"/>
        <w:right w:val="none" w:sz="0" w:space="0" w:color="auto"/>
      </w:divBdr>
      <w:divsChild>
        <w:div w:id="51850636">
          <w:marLeft w:val="0"/>
          <w:marRight w:val="0"/>
          <w:marTop w:val="0"/>
          <w:marBottom w:val="0"/>
          <w:divBdr>
            <w:top w:val="none" w:sz="0" w:space="0" w:color="auto"/>
            <w:left w:val="none" w:sz="0" w:space="0" w:color="auto"/>
            <w:bottom w:val="none" w:sz="0" w:space="0" w:color="auto"/>
            <w:right w:val="none" w:sz="0" w:space="0" w:color="auto"/>
          </w:divBdr>
          <w:divsChild>
            <w:div w:id="8869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5551">
      <w:bodyDiv w:val="1"/>
      <w:marLeft w:val="0"/>
      <w:marRight w:val="0"/>
      <w:marTop w:val="0"/>
      <w:marBottom w:val="0"/>
      <w:divBdr>
        <w:top w:val="none" w:sz="0" w:space="0" w:color="auto"/>
        <w:left w:val="none" w:sz="0" w:space="0" w:color="auto"/>
        <w:bottom w:val="none" w:sz="0" w:space="0" w:color="auto"/>
        <w:right w:val="none" w:sz="0" w:space="0" w:color="auto"/>
      </w:divBdr>
      <w:divsChild>
        <w:div w:id="957495209">
          <w:marLeft w:val="0"/>
          <w:marRight w:val="0"/>
          <w:marTop w:val="0"/>
          <w:marBottom w:val="0"/>
          <w:divBdr>
            <w:top w:val="none" w:sz="0" w:space="0" w:color="auto"/>
            <w:left w:val="none" w:sz="0" w:space="0" w:color="auto"/>
            <w:bottom w:val="none" w:sz="0" w:space="0" w:color="auto"/>
            <w:right w:val="none" w:sz="0" w:space="0" w:color="auto"/>
          </w:divBdr>
          <w:divsChild>
            <w:div w:id="1091972047">
              <w:marLeft w:val="0"/>
              <w:marRight w:val="0"/>
              <w:marTop w:val="0"/>
              <w:marBottom w:val="0"/>
              <w:divBdr>
                <w:top w:val="none" w:sz="0" w:space="0" w:color="auto"/>
                <w:left w:val="none" w:sz="0" w:space="0" w:color="auto"/>
                <w:bottom w:val="none" w:sz="0" w:space="0" w:color="auto"/>
                <w:right w:val="none" w:sz="0" w:space="0" w:color="auto"/>
              </w:divBdr>
            </w:div>
            <w:div w:id="1699240389">
              <w:marLeft w:val="0"/>
              <w:marRight w:val="0"/>
              <w:marTop w:val="0"/>
              <w:marBottom w:val="0"/>
              <w:divBdr>
                <w:top w:val="none" w:sz="0" w:space="0" w:color="auto"/>
                <w:left w:val="none" w:sz="0" w:space="0" w:color="auto"/>
                <w:bottom w:val="none" w:sz="0" w:space="0" w:color="auto"/>
                <w:right w:val="none" w:sz="0" w:space="0" w:color="auto"/>
              </w:divBdr>
            </w:div>
            <w:div w:id="19508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86">
      <w:bodyDiv w:val="1"/>
      <w:marLeft w:val="0"/>
      <w:marRight w:val="0"/>
      <w:marTop w:val="0"/>
      <w:marBottom w:val="0"/>
      <w:divBdr>
        <w:top w:val="none" w:sz="0" w:space="0" w:color="auto"/>
        <w:left w:val="none" w:sz="0" w:space="0" w:color="auto"/>
        <w:bottom w:val="none" w:sz="0" w:space="0" w:color="auto"/>
        <w:right w:val="none" w:sz="0" w:space="0" w:color="auto"/>
      </w:divBdr>
      <w:divsChild>
        <w:div w:id="53430551">
          <w:marLeft w:val="576"/>
          <w:marRight w:val="0"/>
          <w:marTop w:val="96"/>
          <w:marBottom w:val="0"/>
          <w:divBdr>
            <w:top w:val="none" w:sz="0" w:space="0" w:color="auto"/>
            <w:left w:val="none" w:sz="0" w:space="0" w:color="auto"/>
            <w:bottom w:val="none" w:sz="0" w:space="0" w:color="auto"/>
            <w:right w:val="none" w:sz="0" w:space="0" w:color="auto"/>
          </w:divBdr>
        </w:div>
        <w:div w:id="54667383">
          <w:marLeft w:val="1123"/>
          <w:marRight w:val="0"/>
          <w:marTop w:val="86"/>
          <w:marBottom w:val="0"/>
          <w:divBdr>
            <w:top w:val="none" w:sz="0" w:space="0" w:color="auto"/>
            <w:left w:val="none" w:sz="0" w:space="0" w:color="auto"/>
            <w:bottom w:val="none" w:sz="0" w:space="0" w:color="auto"/>
            <w:right w:val="none" w:sz="0" w:space="0" w:color="auto"/>
          </w:divBdr>
        </w:div>
        <w:div w:id="258487296">
          <w:marLeft w:val="1123"/>
          <w:marRight w:val="0"/>
          <w:marTop w:val="86"/>
          <w:marBottom w:val="0"/>
          <w:divBdr>
            <w:top w:val="none" w:sz="0" w:space="0" w:color="auto"/>
            <w:left w:val="none" w:sz="0" w:space="0" w:color="auto"/>
            <w:bottom w:val="none" w:sz="0" w:space="0" w:color="auto"/>
            <w:right w:val="none" w:sz="0" w:space="0" w:color="auto"/>
          </w:divBdr>
        </w:div>
        <w:div w:id="426731711">
          <w:marLeft w:val="1123"/>
          <w:marRight w:val="0"/>
          <w:marTop w:val="86"/>
          <w:marBottom w:val="0"/>
          <w:divBdr>
            <w:top w:val="none" w:sz="0" w:space="0" w:color="auto"/>
            <w:left w:val="none" w:sz="0" w:space="0" w:color="auto"/>
            <w:bottom w:val="none" w:sz="0" w:space="0" w:color="auto"/>
            <w:right w:val="none" w:sz="0" w:space="0" w:color="auto"/>
          </w:divBdr>
        </w:div>
        <w:div w:id="517038195">
          <w:marLeft w:val="576"/>
          <w:marRight w:val="0"/>
          <w:marTop w:val="96"/>
          <w:marBottom w:val="0"/>
          <w:divBdr>
            <w:top w:val="none" w:sz="0" w:space="0" w:color="auto"/>
            <w:left w:val="none" w:sz="0" w:space="0" w:color="auto"/>
            <w:bottom w:val="none" w:sz="0" w:space="0" w:color="auto"/>
            <w:right w:val="none" w:sz="0" w:space="0" w:color="auto"/>
          </w:divBdr>
        </w:div>
        <w:div w:id="968050001">
          <w:marLeft w:val="1123"/>
          <w:marRight w:val="0"/>
          <w:marTop w:val="86"/>
          <w:marBottom w:val="0"/>
          <w:divBdr>
            <w:top w:val="none" w:sz="0" w:space="0" w:color="auto"/>
            <w:left w:val="none" w:sz="0" w:space="0" w:color="auto"/>
            <w:bottom w:val="none" w:sz="0" w:space="0" w:color="auto"/>
            <w:right w:val="none" w:sz="0" w:space="0" w:color="auto"/>
          </w:divBdr>
        </w:div>
        <w:div w:id="1111631662">
          <w:marLeft w:val="1123"/>
          <w:marRight w:val="0"/>
          <w:marTop w:val="86"/>
          <w:marBottom w:val="0"/>
          <w:divBdr>
            <w:top w:val="none" w:sz="0" w:space="0" w:color="auto"/>
            <w:left w:val="none" w:sz="0" w:space="0" w:color="auto"/>
            <w:bottom w:val="none" w:sz="0" w:space="0" w:color="auto"/>
            <w:right w:val="none" w:sz="0" w:space="0" w:color="auto"/>
          </w:divBdr>
        </w:div>
        <w:div w:id="1220098050">
          <w:marLeft w:val="576"/>
          <w:marRight w:val="0"/>
          <w:marTop w:val="96"/>
          <w:marBottom w:val="0"/>
          <w:divBdr>
            <w:top w:val="none" w:sz="0" w:space="0" w:color="auto"/>
            <w:left w:val="none" w:sz="0" w:space="0" w:color="auto"/>
            <w:bottom w:val="none" w:sz="0" w:space="0" w:color="auto"/>
            <w:right w:val="none" w:sz="0" w:space="0" w:color="auto"/>
          </w:divBdr>
        </w:div>
        <w:div w:id="1222444887">
          <w:marLeft w:val="1123"/>
          <w:marRight w:val="0"/>
          <w:marTop w:val="86"/>
          <w:marBottom w:val="0"/>
          <w:divBdr>
            <w:top w:val="none" w:sz="0" w:space="0" w:color="auto"/>
            <w:left w:val="none" w:sz="0" w:space="0" w:color="auto"/>
            <w:bottom w:val="none" w:sz="0" w:space="0" w:color="auto"/>
            <w:right w:val="none" w:sz="0" w:space="0" w:color="auto"/>
          </w:divBdr>
        </w:div>
        <w:div w:id="1320308322">
          <w:marLeft w:val="576"/>
          <w:marRight w:val="0"/>
          <w:marTop w:val="96"/>
          <w:marBottom w:val="0"/>
          <w:divBdr>
            <w:top w:val="none" w:sz="0" w:space="0" w:color="auto"/>
            <w:left w:val="none" w:sz="0" w:space="0" w:color="auto"/>
            <w:bottom w:val="none" w:sz="0" w:space="0" w:color="auto"/>
            <w:right w:val="none" w:sz="0" w:space="0" w:color="auto"/>
          </w:divBdr>
        </w:div>
        <w:div w:id="1876968409">
          <w:marLeft w:val="1123"/>
          <w:marRight w:val="0"/>
          <w:marTop w:val="86"/>
          <w:marBottom w:val="0"/>
          <w:divBdr>
            <w:top w:val="none" w:sz="0" w:space="0" w:color="auto"/>
            <w:left w:val="none" w:sz="0" w:space="0" w:color="auto"/>
            <w:bottom w:val="none" w:sz="0" w:space="0" w:color="auto"/>
            <w:right w:val="none" w:sz="0" w:space="0" w:color="auto"/>
          </w:divBdr>
        </w:div>
      </w:divsChild>
    </w:div>
    <w:div w:id="1785073622">
      <w:bodyDiv w:val="1"/>
      <w:marLeft w:val="0"/>
      <w:marRight w:val="0"/>
      <w:marTop w:val="0"/>
      <w:marBottom w:val="0"/>
      <w:divBdr>
        <w:top w:val="none" w:sz="0" w:space="0" w:color="auto"/>
        <w:left w:val="none" w:sz="0" w:space="0" w:color="auto"/>
        <w:bottom w:val="none" w:sz="0" w:space="0" w:color="auto"/>
        <w:right w:val="none" w:sz="0" w:space="0" w:color="auto"/>
      </w:divBdr>
      <w:divsChild>
        <w:div w:id="645621249">
          <w:marLeft w:val="0"/>
          <w:marRight w:val="0"/>
          <w:marTop w:val="0"/>
          <w:marBottom w:val="0"/>
          <w:divBdr>
            <w:top w:val="none" w:sz="0" w:space="0" w:color="auto"/>
            <w:left w:val="none" w:sz="0" w:space="0" w:color="auto"/>
            <w:bottom w:val="none" w:sz="0" w:space="0" w:color="auto"/>
            <w:right w:val="none" w:sz="0" w:space="0" w:color="auto"/>
          </w:divBdr>
          <w:divsChild>
            <w:div w:id="50622989">
              <w:marLeft w:val="0"/>
              <w:marRight w:val="0"/>
              <w:marTop w:val="0"/>
              <w:marBottom w:val="0"/>
              <w:divBdr>
                <w:top w:val="none" w:sz="0" w:space="0" w:color="auto"/>
                <w:left w:val="none" w:sz="0" w:space="0" w:color="auto"/>
                <w:bottom w:val="none" w:sz="0" w:space="0" w:color="auto"/>
                <w:right w:val="none" w:sz="0" w:space="0" w:color="auto"/>
              </w:divBdr>
            </w:div>
            <w:div w:id="170098566">
              <w:marLeft w:val="0"/>
              <w:marRight w:val="0"/>
              <w:marTop w:val="0"/>
              <w:marBottom w:val="0"/>
              <w:divBdr>
                <w:top w:val="none" w:sz="0" w:space="0" w:color="auto"/>
                <w:left w:val="none" w:sz="0" w:space="0" w:color="auto"/>
                <w:bottom w:val="none" w:sz="0" w:space="0" w:color="auto"/>
                <w:right w:val="none" w:sz="0" w:space="0" w:color="auto"/>
              </w:divBdr>
            </w:div>
            <w:div w:id="197358382">
              <w:marLeft w:val="0"/>
              <w:marRight w:val="0"/>
              <w:marTop w:val="0"/>
              <w:marBottom w:val="0"/>
              <w:divBdr>
                <w:top w:val="none" w:sz="0" w:space="0" w:color="auto"/>
                <w:left w:val="none" w:sz="0" w:space="0" w:color="auto"/>
                <w:bottom w:val="none" w:sz="0" w:space="0" w:color="auto"/>
                <w:right w:val="none" w:sz="0" w:space="0" w:color="auto"/>
              </w:divBdr>
            </w:div>
            <w:div w:id="385644619">
              <w:marLeft w:val="0"/>
              <w:marRight w:val="0"/>
              <w:marTop w:val="0"/>
              <w:marBottom w:val="0"/>
              <w:divBdr>
                <w:top w:val="none" w:sz="0" w:space="0" w:color="auto"/>
                <w:left w:val="none" w:sz="0" w:space="0" w:color="auto"/>
                <w:bottom w:val="none" w:sz="0" w:space="0" w:color="auto"/>
                <w:right w:val="none" w:sz="0" w:space="0" w:color="auto"/>
              </w:divBdr>
            </w:div>
            <w:div w:id="1320571180">
              <w:marLeft w:val="0"/>
              <w:marRight w:val="0"/>
              <w:marTop w:val="0"/>
              <w:marBottom w:val="0"/>
              <w:divBdr>
                <w:top w:val="none" w:sz="0" w:space="0" w:color="auto"/>
                <w:left w:val="none" w:sz="0" w:space="0" w:color="auto"/>
                <w:bottom w:val="none" w:sz="0" w:space="0" w:color="auto"/>
                <w:right w:val="none" w:sz="0" w:space="0" w:color="auto"/>
              </w:divBdr>
            </w:div>
            <w:div w:id="1409230013">
              <w:marLeft w:val="0"/>
              <w:marRight w:val="0"/>
              <w:marTop w:val="0"/>
              <w:marBottom w:val="0"/>
              <w:divBdr>
                <w:top w:val="none" w:sz="0" w:space="0" w:color="auto"/>
                <w:left w:val="none" w:sz="0" w:space="0" w:color="auto"/>
                <w:bottom w:val="none" w:sz="0" w:space="0" w:color="auto"/>
                <w:right w:val="none" w:sz="0" w:space="0" w:color="auto"/>
              </w:divBdr>
            </w:div>
            <w:div w:id="1745448114">
              <w:marLeft w:val="0"/>
              <w:marRight w:val="0"/>
              <w:marTop w:val="0"/>
              <w:marBottom w:val="0"/>
              <w:divBdr>
                <w:top w:val="none" w:sz="0" w:space="0" w:color="auto"/>
                <w:left w:val="none" w:sz="0" w:space="0" w:color="auto"/>
                <w:bottom w:val="none" w:sz="0" w:space="0" w:color="auto"/>
                <w:right w:val="none" w:sz="0" w:space="0" w:color="auto"/>
              </w:divBdr>
            </w:div>
            <w:div w:id="19419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233">
      <w:bodyDiv w:val="1"/>
      <w:marLeft w:val="0"/>
      <w:marRight w:val="0"/>
      <w:marTop w:val="0"/>
      <w:marBottom w:val="0"/>
      <w:divBdr>
        <w:top w:val="none" w:sz="0" w:space="0" w:color="auto"/>
        <w:left w:val="none" w:sz="0" w:space="0" w:color="auto"/>
        <w:bottom w:val="none" w:sz="0" w:space="0" w:color="auto"/>
        <w:right w:val="none" w:sz="0" w:space="0" w:color="auto"/>
      </w:divBdr>
      <w:divsChild>
        <w:div w:id="18508476">
          <w:marLeft w:val="1123"/>
          <w:marRight w:val="0"/>
          <w:marTop w:val="77"/>
          <w:marBottom w:val="0"/>
          <w:divBdr>
            <w:top w:val="none" w:sz="0" w:space="0" w:color="auto"/>
            <w:left w:val="none" w:sz="0" w:space="0" w:color="auto"/>
            <w:bottom w:val="none" w:sz="0" w:space="0" w:color="auto"/>
            <w:right w:val="none" w:sz="0" w:space="0" w:color="auto"/>
          </w:divBdr>
        </w:div>
        <w:div w:id="263928227">
          <w:marLeft w:val="576"/>
          <w:marRight w:val="0"/>
          <w:marTop w:val="86"/>
          <w:marBottom w:val="0"/>
          <w:divBdr>
            <w:top w:val="none" w:sz="0" w:space="0" w:color="auto"/>
            <w:left w:val="none" w:sz="0" w:space="0" w:color="auto"/>
            <w:bottom w:val="none" w:sz="0" w:space="0" w:color="auto"/>
            <w:right w:val="none" w:sz="0" w:space="0" w:color="auto"/>
          </w:divBdr>
        </w:div>
        <w:div w:id="328221143">
          <w:marLeft w:val="1123"/>
          <w:marRight w:val="0"/>
          <w:marTop w:val="77"/>
          <w:marBottom w:val="0"/>
          <w:divBdr>
            <w:top w:val="none" w:sz="0" w:space="0" w:color="auto"/>
            <w:left w:val="none" w:sz="0" w:space="0" w:color="auto"/>
            <w:bottom w:val="none" w:sz="0" w:space="0" w:color="auto"/>
            <w:right w:val="none" w:sz="0" w:space="0" w:color="auto"/>
          </w:divBdr>
        </w:div>
        <w:div w:id="335695546">
          <w:marLeft w:val="1541"/>
          <w:marRight w:val="0"/>
          <w:marTop w:val="67"/>
          <w:marBottom w:val="0"/>
          <w:divBdr>
            <w:top w:val="none" w:sz="0" w:space="0" w:color="auto"/>
            <w:left w:val="none" w:sz="0" w:space="0" w:color="auto"/>
            <w:bottom w:val="none" w:sz="0" w:space="0" w:color="auto"/>
            <w:right w:val="none" w:sz="0" w:space="0" w:color="auto"/>
          </w:divBdr>
        </w:div>
        <w:div w:id="705519061">
          <w:marLeft w:val="1123"/>
          <w:marRight w:val="0"/>
          <w:marTop w:val="77"/>
          <w:marBottom w:val="0"/>
          <w:divBdr>
            <w:top w:val="none" w:sz="0" w:space="0" w:color="auto"/>
            <w:left w:val="none" w:sz="0" w:space="0" w:color="auto"/>
            <w:bottom w:val="none" w:sz="0" w:space="0" w:color="auto"/>
            <w:right w:val="none" w:sz="0" w:space="0" w:color="auto"/>
          </w:divBdr>
        </w:div>
        <w:div w:id="857357517">
          <w:marLeft w:val="576"/>
          <w:marRight w:val="0"/>
          <w:marTop w:val="86"/>
          <w:marBottom w:val="0"/>
          <w:divBdr>
            <w:top w:val="none" w:sz="0" w:space="0" w:color="auto"/>
            <w:left w:val="none" w:sz="0" w:space="0" w:color="auto"/>
            <w:bottom w:val="none" w:sz="0" w:space="0" w:color="auto"/>
            <w:right w:val="none" w:sz="0" w:space="0" w:color="auto"/>
          </w:divBdr>
        </w:div>
        <w:div w:id="1173181859">
          <w:marLeft w:val="1541"/>
          <w:marRight w:val="0"/>
          <w:marTop w:val="67"/>
          <w:marBottom w:val="0"/>
          <w:divBdr>
            <w:top w:val="none" w:sz="0" w:space="0" w:color="auto"/>
            <w:left w:val="none" w:sz="0" w:space="0" w:color="auto"/>
            <w:bottom w:val="none" w:sz="0" w:space="0" w:color="auto"/>
            <w:right w:val="none" w:sz="0" w:space="0" w:color="auto"/>
          </w:divBdr>
        </w:div>
        <w:div w:id="1251894225">
          <w:marLeft w:val="576"/>
          <w:marRight w:val="0"/>
          <w:marTop w:val="86"/>
          <w:marBottom w:val="0"/>
          <w:divBdr>
            <w:top w:val="none" w:sz="0" w:space="0" w:color="auto"/>
            <w:left w:val="none" w:sz="0" w:space="0" w:color="auto"/>
            <w:bottom w:val="none" w:sz="0" w:space="0" w:color="auto"/>
            <w:right w:val="none" w:sz="0" w:space="0" w:color="auto"/>
          </w:divBdr>
        </w:div>
        <w:div w:id="1404715385">
          <w:marLeft w:val="1541"/>
          <w:marRight w:val="0"/>
          <w:marTop w:val="67"/>
          <w:marBottom w:val="0"/>
          <w:divBdr>
            <w:top w:val="none" w:sz="0" w:space="0" w:color="auto"/>
            <w:left w:val="none" w:sz="0" w:space="0" w:color="auto"/>
            <w:bottom w:val="none" w:sz="0" w:space="0" w:color="auto"/>
            <w:right w:val="none" w:sz="0" w:space="0" w:color="auto"/>
          </w:divBdr>
        </w:div>
        <w:div w:id="1686248007">
          <w:marLeft w:val="1123"/>
          <w:marRight w:val="0"/>
          <w:marTop w:val="77"/>
          <w:marBottom w:val="0"/>
          <w:divBdr>
            <w:top w:val="none" w:sz="0" w:space="0" w:color="auto"/>
            <w:left w:val="none" w:sz="0" w:space="0" w:color="auto"/>
            <w:bottom w:val="none" w:sz="0" w:space="0" w:color="auto"/>
            <w:right w:val="none" w:sz="0" w:space="0" w:color="auto"/>
          </w:divBdr>
        </w:div>
        <w:div w:id="1968778735">
          <w:marLeft w:val="1123"/>
          <w:marRight w:val="0"/>
          <w:marTop w:val="77"/>
          <w:marBottom w:val="0"/>
          <w:divBdr>
            <w:top w:val="none" w:sz="0" w:space="0" w:color="auto"/>
            <w:left w:val="none" w:sz="0" w:space="0" w:color="auto"/>
            <w:bottom w:val="none" w:sz="0" w:space="0" w:color="auto"/>
            <w:right w:val="none" w:sz="0" w:space="0" w:color="auto"/>
          </w:divBdr>
        </w:div>
        <w:div w:id="1973171317">
          <w:marLeft w:val="1123"/>
          <w:marRight w:val="0"/>
          <w:marTop w:val="77"/>
          <w:marBottom w:val="0"/>
          <w:divBdr>
            <w:top w:val="none" w:sz="0" w:space="0" w:color="auto"/>
            <w:left w:val="none" w:sz="0" w:space="0" w:color="auto"/>
            <w:bottom w:val="none" w:sz="0" w:space="0" w:color="auto"/>
            <w:right w:val="none" w:sz="0" w:space="0" w:color="auto"/>
          </w:divBdr>
        </w:div>
        <w:div w:id="2144614808">
          <w:marLeft w:val="1123"/>
          <w:marRight w:val="0"/>
          <w:marTop w:val="77"/>
          <w:marBottom w:val="0"/>
          <w:divBdr>
            <w:top w:val="none" w:sz="0" w:space="0" w:color="auto"/>
            <w:left w:val="none" w:sz="0" w:space="0" w:color="auto"/>
            <w:bottom w:val="none" w:sz="0" w:space="0" w:color="auto"/>
            <w:right w:val="none" w:sz="0" w:space="0" w:color="auto"/>
          </w:divBdr>
        </w:div>
      </w:divsChild>
    </w:div>
    <w:div w:id="1809131324">
      <w:bodyDiv w:val="1"/>
      <w:marLeft w:val="0"/>
      <w:marRight w:val="0"/>
      <w:marTop w:val="0"/>
      <w:marBottom w:val="0"/>
      <w:divBdr>
        <w:top w:val="none" w:sz="0" w:space="0" w:color="auto"/>
        <w:left w:val="none" w:sz="0" w:space="0" w:color="auto"/>
        <w:bottom w:val="none" w:sz="0" w:space="0" w:color="auto"/>
        <w:right w:val="none" w:sz="0" w:space="0" w:color="auto"/>
      </w:divBdr>
      <w:divsChild>
        <w:div w:id="1954483444">
          <w:marLeft w:val="0"/>
          <w:marRight w:val="0"/>
          <w:marTop w:val="0"/>
          <w:marBottom w:val="0"/>
          <w:divBdr>
            <w:top w:val="none" w:sz="0" w:space="0" w:color="auto"/>
            <w:left w:val="none" w:sz="0" w:space="0" w:color="auto"/>
            <w:bottom w:val="none" w:sz="0" w:space="0" w:color="auto"/>
            <w:right w:val="none" w:sz="0" w:space="0" w:color="auto"/>
          </w:divBdr>
        </w:div>
      </w:divsChild>
    </w:div>
    <w:div w:id="1832914943">
      <w:bodyDiv w:val="1"/>
      <w:marLeft w:val="0"/>
      <w:marRight w:val="0"/>
      <w:marTop w:val="0"/>
      <w:marBottom w:val="0"/>
      <w:divBdr>
        <w:top w:val="none" w:sz="0" w:space="0" w:color="auto"/>
        <w:left w:val="none" w:sz="0" w:space="0" w:color="auto"/>
        <w:bottom w:val="none" w:sz="0" w:space="0" w:color="auto"/>
        <w:right w:val="none" w:sz="0" w:space="0" w:color="auto"/>
      </w:divBdr>
    </w:div>
    <w:div w:id="1856917847">
      <w:bodyDiv w:val="1"/>
      <w:marLeft w:val="0"/>
      <w:marRight w:val="0"/>
      <w:marTop w:val="0"/>
      <w:marBottom w:val="0"/>
      <w:divBdr>
        <w:top w:val="none" w:sz="0" w:space="0" w:color="auto"/>
        <w:left w:val="none" w:sz="0" w:space="0" w:color="auto"/>
        <w:bottom w:val="none" w:sz="0" w:space="0" w:color="auto"/>
        <w:right w:val="none" w:sz="0" w:space="0" w:color="auto"/>
      </w:divBdr>
      <w:divsChild>
        <w:div w:id="1762801541">
          <w:marLeft w:val="0"/>
          <w:marRight w:val="0"/>
          <w:marTop w:val="0"/>
          <w:marBottom w:val="0"/>
          <w:divBdr>
            <w:top w:val="none" w:sz="0" w:space="0" w:color="auto"/>
            <w:left w:val="none" w:sz="0" w:space="0" w:color="auto"/>
            <w:bottom w:val="none" w:sz="0" w:space="0" w:color="auto"/>
            <w:right w:val="none" w:sz="0" w:space="0" w:color="auto"/>
          </w:divBdr>
          <w:divsChild>
            <w:div w:id="117724369">
              <w:marLeft w:val="0"/>
              <w:marRight w:val="0"/>
              <w:marTop w:val="0"/>
              <w:marBottom w:val="0"/>
              <w:divBdr>
                <w:top w:val="none" w:sz="0" w:space="0" w:color="auto"/>
                <w:left w:val="none" w:sz="0" w:space="0" w:color="auto"/>
                <w:bottom w:val="none" w:sz="0" w:space="0" w:color="auto"/>
                <w:right w:val="none" w:sz="0" w:space="0" w:color="auto"/>
              </w:divBdr>
            </w:div>
            <w:div w:id="272172960">
              <w:marLeft w:val="0"/>
              <w:marRight w:val="0"/>
              <w:marTop w:val="0"/>
              <w:marBottom w:val="0"/>
              <w:divBdr>
                <w:top w:val="none" w:sz="0" w:space="0" w:color="auto"/>
                <w:left w:val="none" w:sz="0" w:space="0" w:color="auto"/>
                <w:bottom w:val="none" w:sz="0" w:space="0" w:color="auto"/>
                <w:right w:val="none" w:sz="0" w:space="0" w:color="auto"/>
              </w:divBdr>
            </w:div>
            <w:div w:id="587926829">
              <w:marLeft w:val="0"/>
              <w:marRight w:val="0"/>
              <w:marTop w:val="0"/>
              <w:marBottom w:val="0"/>
              <w:divBdr>
                <w:top w:val="none" w:sz="0" w:space="0" w:color="auto"/>
                <w:left w:val="none" w:sz="0" w:space="0" w:color="auto"/>
                <w:bottom w:val="none" w:sz="0" w:space="0" w:color="auto"/>
                <w:right w:val="none" w:sz="0" w:space="0" w:color="auto"/>
              </w:divBdr>
            </w:div>
            <w:div w:id="621304391">
              <w:marLeft w:val="0"/>
              <w:marRight w:val="0"/>
              <w:marTop w:val="0"/>
              <w:marBottom w:val="0"/>
              <w:divBdr>
                <w:top w:val="none" w:sz="0" w:space="0" w:color="auto"/>
                <w:left w:val="none" w:sz="0" w:space="0" w:color="auto"/>
                <w:bottom w:val="none" w:sz="0" w:space="0" w:color="auto"/>
                <w:right w:val="none" w:sz="0" w:space="0" w:color="auto"/>
              </w:divBdr>
            </w:div>
            <w:div w:id="888147820">
              <w:marLeft w:val="0"/>
              <w:marRight w:val="0"/>
              <w:marTop w:val="0"/>
              <w:marBottom w:val="0"/>
              <w:divBdr>
                <w:top w:val="none" w:sz="0" w:space="0" w:color="auto"/>
                <w:left w:val="none" w:sz="0" w:space="0" w:color="auto"/>
                <w:bottom w:val="none" w:sz="0" w:space="0" w:color="auto"/>
                <w:right w:val="none" w:sz="0" w:space="0" w:color="auto"/>
              </w:divBdr>
            </w:div>
            <w:div w:id="1263564915">
              <w:marLeft w:val="0"/>
              <w:marRight w:val="0"/>
              <w:marTop w:val="0"/>
              <w:marBottom w:val="0"/>
              <w:divBdr>
                <w:top w:val="none" w:sz="0" w:space="0" w:color="auto"/>
                <w:left w:val="none" w:sz="0" w:space="0" w:color="auto"/>
                <w:bottom w:val="none" w:sz="0" w:space="0" w:color="auto"/>
                <w:right w:val="none" w:sz="0" w:space="0" w:color="auto"/>
              </w:divBdr>
            </w:div>
            <w:div w:id="1266500667">
              <w:marLeft w:val="0"/>
              <w:marRight w:val="0"/>
              <w:marTop w:val="0"/>
              <w:marBottom w:val="0"/>
              <w:divBdr>
                <w:top w:val="none" w:sz="0" w:space="0" w:color="auto"/>
                <w:left w:val="none" w:sz="0" w:space="0" w:color="auto"/>
                <w:bottom w:val="none" w:sz="0" w:space="0" w:color="auto"/>
                <w:right w:val="none" w:sz="0" w:space="0" w:color="auto"/>
              </w:divBdr>
            </w:div>
            <w:div w:id="1709643831">
              <w:marLeft w:val="0"/>
              <w:marRight w:val="0"/>
              <w:marTop w:val="0"/>
              <w:marBottom w:val="0"/>
              <w:divBdr>
                <w:top w:val="none" w:sz="0" w:space="0" w:color="auto"/>
                <w:left w:val="none" w:sz="0" w:space="0" w:color="auto"/>
                <w:bottom w:val="none" w:sz="0" w:space="0" w:color="auto"/>
                <w:right w:val="none" w:sz="0" w:space="0" w:color="auto"/>
              </w:divBdr>
            </w:div>
            <w:div w:id="1774738354">
              <w:marLeft w:val="0"/>
              <w:marRight w:val="0"/>
              <w:marTop w:val="0"/>
              <w:marBottom w:val="0"/>
              <w:divBdr>
                <w:top w:val="none" w:sz="0" w:space="0" w:color="auto"/>
                <w:left w:val="none" w:sz="0" w:space="0" w:color="auto"/>
                <w:bottom w:val="none" w:sz="0" w:space="0" w:color="auto"/>
                <w:right w:val="none" w:sz="0" w:space="0" w:color="auto"/>
              </w:divBdr>
            </w:div>
            <w:div w:id="1832023718">
              <w:marLeft w:val="0"/>
              <w:marRight w:val="0"/>
              <w:marTop w:val="0"/>
              <w:marBottom w:val="0"/>
              <w:divBdr>
                <w:top w:val="none" w:sz="0" w:space="0" w:color="auto"/>
                <w:left w:val="none" w:sz="0" w:space="0" w:color="auto"/>
                <w:bottom w:val="none" w:sz="0" w:space="0" w:color="auto"/>
                <w:right w:val="none" w:sz="0" w:space="0" w:color="auto"/>
              </w:divBdr>
            </w:div>
            <w:div w:id="2017226989">
              <w:marLeft w:val="0"/>
              <w:marRight w:val="0"/>
              <w:marTop w:val="0"/>
              <w:marBottom w:val="0"/>
              <w:divBdr>
                <w:top w:val="none" w:sz="0" w:space="0" w:color="auto"/>
                <w:left w:val="none" w:sz="0" w:space="0" w:color="auto"/>
                <w:bottom w:val="none" w:sz="0" w:space="0" w:color="auto"/>
                <w:right w:val="none" w:sz="0" w:space="0" w:color="auto"/>
              </w:divBdr>
            </w:div>
            <w:div w:id="2030570290">
              <w:marLeft w:val="0"/>
              <w:marRight w:val="0"/>
              <w:marTop w:val="0"/>
              <w:marBottom w:val="0"/>
              <w:divBdr>
                <w:top w:val="none" w:sz="0" w:space="0" w:color="auto"/>
                <w:left w:val="none" w:sz="0" w:space="0" w:color="auto"/>
                <w:bottom w:val="none" w:sz="0" w:space="0" w:color="auto"/>
                <w:right w:val="none" w:sz="0" w:space="0" w:color="auto"/>
              </w:divBdr>
            </w:div>
            <w:div w:id="2101675400">
              <w:marLeft w:val="0"/>
              <w:marRight w:val="0"/>
              <w:marTop w:val="0"/>
              <w:marBottom w:val="0"/>
              <w:divBdr>
                <w:top w:val="none" w:sz="0" w:space="0" w:color="auto"/>
                <w:left w:val="none" w:sz="0" w:space="0" w:color="auto"/>
                <w:bottom w:val="none" w:sz="0" w:space="0" w:color="auto"/>
                <w:right w:val="none" w:sz="0" w:space="0" w:color="auto"/>
              </w:divBdr>
            </w:div>
            <w:div w:id="21434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2504">
      <w:bodyDiv w:val="1"/>
      <w:marLeft w:val="0"/>
      <w:marRight w:val="0"/>
      <w:marTop w:val="0"/>
      <w:marBottom w:val="0"/>
      <w:divBdr>
        <w:top w:val="none" w:sz="0" w:space="0" w:color="auto"/>
        <w:left w:val="none" w:sz="0" w:space="0" w:color="auto"/>
        <w:bottom w:val="none" w:sz="0" w:space="0" w:color="auto"/>
        <w:right w:val="none" w:sz="0" w:space="0" w:color="auto"/>
      </w:divBdr>
    </w:div>
    <w:div w:id="1987929180">
      <w:bodyDiv w:val="1"/>
      <w:marLeft w:val="0"/>
      <w:marRight w:val="0"/>
      <w:marTop w:val="0"/>
      <w:marBottom w:val="0"/>
      <w:divBdr>
        <w:top w:val="none" w:sz="0" w:space="0" w:color="auto"/>
        <w:left w:val="none" w:sz="0" w:space="0" w:color="auto"/>
        <w:bottom w:val="none" w:sz="0" w:space="0" w:color="auto"/>
        <w:right w:val="none" w:sz="0" w:space="0" w:color="auto"/>
      </w:divBdr>
    </w:div>
    <w:div w:id="2120293416">
      <w:bodyDiv w:val="1"/>
      <w:marLeft w:val="0"/>
      <w:marRight w:val="0"/>
      <w:marTop w:val="0"/>
      <w:marBottom w:val="0"/>
      <w:divBdr>
        <w:top w:val="none" w:sz="0" w:space="0" w:color="auto"/>
        <w:left w:val="none" w:sz="0" w:space="0" w:color="auto"/>
        <w:bottom w:val="none" w:sz="0" w:space="0" w:color="auto"/>
        <w:right w:val="none" w:sz="0" w:space="0" w:color="auto"/>
      </w:divBdr>
      <w:divsChild>
        <w:div w:id="81072180">
          <w:marLeft w:val="576"/>
          <w:marRight w:val="0"/>
          <w:marTop w:val="96"/>
          <w:marBottom w:val="0"/>
          <w:divBdr>
            <w:top w:val="none" w:sz="0" w:space="0" w:color="auto"/>
            <w:left w:val="none" w:sz="0" w:space="0" w:color="auto"/>
            <w:bottom w:val="none" w:sz="0" w:space="0" w:color="auto"/>
            <w:right w:val="none" w:sz="0" w:space="0" w:color="auto"/>
          </w:divBdr>
        </w:div>
        <w:div w:id="135341826">
          <w:marLeft w:val="1123"/>
          <w:marRight w:val="0"/>
          <w:marTop w:val="86"/>
          <w:marBottom w:val="0"/>
          <w:divBdr>
            <w:top w:val="none" w:sz="0" w:space="0" w:color="auto"/>
            <w:left w:val="none" w:sz="0" w:space="0" w:color="auto"/>
            <w:bottom w:val="none" w:sz="0" w:space="0" w:color="auto"/>
            <w:right w:val="none" w:sz="0" w:space="0" w:color="auto"/>
          </w:divBdr>
        </w:div>
        <w:div w:id="562983926">
          <w:marLeft w:val="576"/>
          <w:marRight w:val="0"/>
          <w:marTop w:val="96"/>
          <w:marBottom w:val="0"/>
          <w:divBdr>
            <w:top w:val="none" w:sz="0" w:space="0" w:color="auto"/>
            <w:left w:val="none" w:sz="0" w:space="0" w:color="auto"/>
            <w:bottom w:val="none" w:sz="0" w:space="0" w:color="auto"/>
            <w:right w:val="none" w:sz="0" w:space="0" w:color="auto"/>
          </w:divBdr>
        </w:div>
        <w:div w:id="892234139">
          <w:marLeft w:val="1123"/>
          <w:marRight w:val="0"/>
          <w:marTop w:val="86"/>
          <w:marBottom w:val="0"/>
          <w:divBdr>
            <w:top w:val="none" w:sz="0" w:space="0" w:color="auto"/>
            <w:left w:val="none" w:sz="0" w:space="0" w:color="auto"/>
            <w:bottom w:val="none" w:sz="0" w:space="0" w:color="auto"/>
            <w:right w:val="none" w:sz="0" w:space="0" w:color="auto"/>
          </w:divBdr>
        </w:div>
        <w:div w:id="1279948854">
          <w:marLeft w:val="576"/>
          <w:marRight w:val="0"/>
          <w:marTop w:val="96"/>
          <w:marBottom w:val="0"/>
          <w:divBdr>
            <w:top w:val="none" w:sz="0" w:space="0" w:color="auto"/>
            <w:left w:val="none" w:sz="0" w:space="0" w:color="auto"/>
            <w:bottom w:val="none" w:sz="0" w:space="0" w:color="auto"/>
            <w:right w:val="none" w:sz="0" w:space="0" w:color="auto"/>
          </w:divBdr>
        </w:div>
        <w:div w:id="1289822798">
          <w:marLeft w:val="576"/>
          <w:marRight w:val="0"/>
          <w:marTop w:val="96"/>
          <w:marBottom w:val="0"/>
          <w:divBdr>
            <w:top w:val="none" w:sz="0" w:space="0" w:color="auto"/>
            <w:left w:val="none" w:sz="0" w:space="0" w:color="auto"/>
            <w:bottom w:val="none" w:sz="0" w:space="0" w:color="auto"/>
            <w:right w:val="none" w:sz="0" w:space="0" w:color="auto"/>
          </w:divBdr>
        </w:div>
        <w:div w:id="1454515548">
          <w:marLeft w:val="1123"/>
          <w:marRight w:val="0"/>
          <w:marTop w:val="86"/>
          <w:marBottom w:val="0"/>
          <w:divBdr>
            <w:top w:val="none" w:sz="0" w:space="0" w:color="auto"/>
            <w:left w:val="none" w:sz="0" w:space="0" w:color="auto"/>
            <w:bottom w:val="none" w:sz="0" w:space="0" w:color="auto"/>
            <w:right w:val="none" w:sz="0" w:space="0" w:color="auto"/>
          </w:divBdr>
        </w:div>
        <w:div w:id="1530532519">
          <w:marLeft w:val="576"/>
          <w:marRight w:val="0"/>
          <w:marTop w:val="96"/>
          <w:marBottom w:val="0"/>
          <w:divBdr>
            <w:top w:val="none" w:sz="0" w:space="0" w:color="auto"/>
            <w:left w:val="none" w:sz="0" w:space="0" w:color="auto"/>
            <w:bottom w:val="none" w:sz="0" w:space="0" w:color="auto"/>
            <w:right w:val="none" w:sz="0" w:space="0" w:color="auto"/>
          </w:divBdr>
        </w:div>
        <w:div w:id="1721049889">
          <w:marLeft w:val="57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hs-suositukset.fi/suomi/jhs179"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vm.fi/vm/fi/16_ict_toiminta/02_tietojarjestelmahankkeiden_arviointi/index.jsp"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igenDots\EigenCustomerSi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816B-9735-408F-9494-F010137F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EigenCustomerSimple.dot</Template>
  <TotalTime>0</TotalTime>
  <Pages>16</Pages>
  <Words>2246</Words>
  <Characters>18200</Characters>
  <Application>Microsoft Office Word</Application>
  <DocSecurity>0</DocSecurity>
  <Lines>151</Lines>
  <Paragraphs>40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IT-johtamisen toimintamalli</vt:lpstr>
    </vt:vector>
  </TitlesOfParts>
  <Company>Silver Planet</Company>
  <LinksUpToDate>false</LinksUpToDate>
  <CharactersWithSpaces>20406</CharactersWithSpaces>
  <SharedDoc>false</SharedDoc>
  <HLinks>
    <vt:vector size="60" baseType="variant">
      <vt:variant>
        <vt:i4>3211373</vt:i4>
      </vt:variant>
      <vt:variant>
        <vt:i4>60</vt:i4>
      </vt:variant>
      <vt:variant>
        <vt:i4>0</vt:i4>
      </vt:variant>
      <vt:variant>
        <vt:i4>5</vt:i4>
      </vt:variant>
      <vt:variant>
        <vt:lpwstr>https://www.vm.fi/vm/fi/16_ict_toiminta/02_tietojarjestelmahankkeiden_arviointi/index.jsp</vt:lpwstr>
      </vt:variant>
      <vt:variant>
        <vt:lpwstr/>
      </vt:variant>
      <vt:variant>
        <vt:i4>2818165</vt:i4>
      </vt:variant>
      <vt:variant>
        <vt:i4>51</vt:i4>
      </vt:variant>
      <vt:variant>
        <vt:i4>0</vt:i4>
      </vt:variant>
      <vt:variant>
        <vt:i4>5</vt:i4>
      </vt:variant>
      <vt:variant>
        <vt:lpwstr>http://www.jhs-suositukset.fi/suomi/jhs179</vt:lpwstr>
      </vt:variant>
      <vt:variant>
        <vt:lpwstr/>
      </vt:variant>
      <vt:variant>
        <vt:i4>1966139</vt:i4>
      </vt:variant>
      <vt:variant>
        <vt:i4>44</vt:i4>
      </vt:variant>
      <vt:variant>
        <vt:i4>0</vt:i4>
      </vt:variant>
      <vt:variant>
        <vt:i4>5</vt:i4>
      </vt:variant>
      <vt:variant>
        <vt:lpwstr/>
      </vt:variant>
      <vt:variant>
        <vt:lpwstr>_Toc408820514</vt:lpwstr>
      </vt:variant>
      <vt:variant>
        <vt:i4>1966139</vt:i4>
      </vt:variant>
      <vt:variant>
        <vt:i4>38</vt:i4>
      </vt:variant>
      <vt:variant>
        <vt:i4>0</vt:i4>
      </vt:variant>
      <vt:variant>
        <vt:i4>5</vt:i4>
      </vt:variant>
      <vt:variant>
        <vt:lpwstr/>
      </vt:variant>
      <vt:variant>
        <vt:lpwstr>_Toc408820513</vt:lpwstr>
      </vt:variant>
      <vt:variant>
        <vt:i4>1966139</vt:i4>
      </vt:variant>
      <vt:variant>
        <vt:i4>32</vt:i4>
      </vt:variant>
      <vt:variant>
        <vt:i4>0</vt:i4>
      </vt:variant>
      <vt:variant>
        <vt:i4>5</vt:i4>
      </vt:variant>
      <vt:variant>
        <vt:lpwstr/>
      </vt:variant>
      <vt:variant>
        <vt:lpwstr>_Toc408820512</vt:lpwstr>
      </vt:variant>
      <vt:variant>
        <vt:i4>1966139</vt:i4>
      </vt:variant>
      <vt:variant>
        <vt:i4>26</vt:i4>
      </vt:variant>
      <vt:variant>
        <vt:i4>0</vt:i4>
      </vt:variant>
      <vt:variant>
        <vt:i4>5</vt:i4>
      </vt:variant>
      <vt:variant>
        <vt:lpwstr/>
      </vt:variant>
      <vt:variant>
        <vt:lpwstr>_Toc408820511</vt:lpwstr>
      </vt:variant>
      <vt:variant>
        <vt:i4>1966139</vt:i4>
      </vt:variant>
      <vt:variant>
        <vt:i4>20</vt:i4>
      </vt:variant>
      <vt:variant>
        <vt:i4>0</vt:i4>
      </vt:variant>
      <vt:variant>
        <vt:i4>5</vt:i4>
      </vt:variant>
      <vt:variant>
        <vt:lpwstr/>
      </vt:variant>
      <vt:variant>
        <vt:lpwstr>_Toc408820510</vt:lpwstr>
      </vt:variant>
      <vt:variant>
        <vt:i4>2031675</vt:i4>
      </vt:variant>
      <vt:variant>
        <vt:i4>14</vt:i4>
      </vt:variant>
      <vt:variant>
        <vt:i4>0</vt:i4>
      </vt:variant>
      <vt:variant>
        <vt:i4>5</vt:i4>
      </vt:variant>
      <vt:variant>
        <vt:lpwstr/>
      </vt:variant>
      <vt:variant>
        <vt:lpwstr>_Toc408820509</vt:lpwstr>
      </vt:variant>
      <vt:variant>
        <vt:i4>2031675</vt:i4>
      </vt:variant>
      <vt:variant>
        <vt:i4>8</vt:i4>
      </vt:variant>
      <vt:variant>
        <vt:i4>0</vt:i4>
      </vt:variant>
      <vt:variant>
        <vt:i4>5</vt:i4>
      </vt:variant>
      <vt:variant>
        <vt:lpwstr/>
      </vt:variant>
      <vt:variant>
        <vt:lpwstr>_Toc408820508</vt:lpwstr>
      </vt:variant>
      <vt:variant>
        <vt:i4>2031675</vt:i4>
      </vt:variant>
      <vt:variant>
        <vt:i4>2</vt:i4>
      </vt:variant>
      <vt:variant>
        <vt:i4>0</vt:i4>
      </vt:variant>
      <vt:variant>
        <vt:i4>5</vt:i4>
      </vt:variant>
      <vt:variant>
        <vt:lpwstr/>
      </vt:variant>
      <vt:variant>
        <vt:lpwstr>_Toc408820507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 Karjalainen</dc:creator>
  <cp:keywords/>
  <cp:lastModifiedBy>Mika Karjalainen</cp:lastModifiedBy>
  <cp:revision>3</cp:revision>
  <cp:lastPrinted>2014-11-21T12:44:00Z</cp:lastPrinted>
  <dcterms:created xsi:type="dcterms:W3CDTF">2015-01-22T05:34:00Z</dcterms:created>
  <dcterms:modified xsi:type="dcterms:W3CDTF">2015-01-22T05:39:00Z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_NewReviewCycle">
    <vt:lpwstr/>
  </property>
</Properties>
</file>